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D1546" w14:textId="77777777" w:rsidR="00C73529" w:rsidRPr="00AD0E1E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D0E1E">
        <w:rPr>
          <w:rFonts w:eastAsia="Times New Roman" w:cstheme="minorHAnsi"/>
          <w:b/>
          <w:sz w:val="24"/>
          <w:szCs w:val="24"/>
          <w:lang w:eastAsia="pl-PL"/>
        </w:rPr>
        <w:t>Umowa Nr ……</w:t>
      </w:r>
    </w:p>
    <w:p w14:paraId="7995EEE6" w14:textId="77777777" w:rsidR="00C73529" w:rsidRPr="00AD0E1E" w:rsidRDefault="00C73529" w:rsidP="00C73529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7FAF0E8" w14:textId="77777777" w:rsidR="00C73529" w:rsidRPr="00AD0E1E" w:rsidRDefault="00C73529" w:rsidP="00C73529">
      <w:pPr>
        <w:widowControl w:val="0"/>
        <w:autoSpaceDE w:val="0"/>
        <w:autoSpaceDN w:val="0"/>
        <w:adjustRightInd w:val="0"/>
        <w:spacing w:before="120" w:after="6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0F8B7CB" w14:textId="77777777" w:rsidR="00C73529" w:rsidRPr="00AD0E1E" w:rsidRDefault="00C73529" w:rsidP="00C73529">
      <w:pPr>
        <w:widowControl w:val="0"/>
        <w:autoSpaceDE w:val="0"/>
        <w:autoSpaceDN w:val="0"/>
        <w:adjustRightInd w:val="0"/>
        <w:spacing w:before="120" w:after="6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</w:t>
      </w:r>
      <w:r w:rsidRPr="00AD0E1E">
        <w:rPr>
          <w:rFonts w:eastAsia="Times New Roman" w:cstheme="minorHAnsi"/>
          <w:sz w:val="24"/>
          <w:szCs w:val="24"/>
          <w:lang w:eastAsia="pl-PL"/>
        </w:rPr>
        <w:t xml:space="preserve"> dniu </w:t>
      </w:r>
      <w:r>
        <w:rPr>
          <w:rFonts w:eastAsia="Times New Roman" w:cstheme="minorHAnsi"/>
          <w:sz w:val="24"/>
          <w:szCs w:val="24"/>
          <w:lang w:eastAsia="pl-PL"/>
        </w:rPr>
        <w:t>………………</w:t>
      </w:r>
      <w:r w:rsidRPr="00AD0E1E">
        <w:rPr>
          <w:rFonts w:eastAsia="Times New Roman" w:cstheme="minorHAnsi"/>
          <w:sz w:val="24"/>
          <w:szCs w:val="24"/>
          <w:lang w:eastAsia="pl-PL"/>
        </w:rPr>
        <w:t xml:space="preserve"> r. w Warszawie, pomiędzy:</w:t>
      </w:r>
    </w:p>
    <w:p w14:paraId="20AFB37A" w14:textId="77777777" w:rsidR="00C73529" w:rsidRPr="00AD0E1E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0F8502CD" w14:textId="77777777" w:rsidR="00C73529" w:rsidRPr="00AD0E1E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0E1E">
        <w:rPr>
          <w:rFonts w:eastAsia="Times New Roman" w:cstheme="minorHAnsi"/>
          <w:b/>
          <w:sz w:val="24"/>
          <w:szCs w:val="24"/>
          <w:lang w:eastAsia="pl-PL"/>
        </w:rPr>
        <w:t>Polską Akademią Nauk</w:t>
      </w:r>
      <w:r w:rsidRPr="00AD0E1E">
        <w:rPr>
          <w:rFonts w:eastAsia="Times New Roman" w:cstheme="minorHAnsi"/>
          <w:sz w:val="24"/>
          <w:szCs w:val="24"/>
          <w:lang w:eastAsia="pl-PL"/>
        </w:rPr>
        <w:t xml:space="preserve"> w Warszawie z siedzibą 00-910 Warszawa, Pl. Defilad 1, posiadającą REGON 000325713 oraz NIP 525 15 75 083, reprezentowaną na podstawie udzielonego pełnomocnictwa nr przez:</w:t>
      </w:r>
    </w:p>
    <w:p w14:paraId="7CC91DC7" w14:textId="4DD71B7F" w:rsidR="00C73529" w:rsidRPr="0067422A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D0E1E">
        <w:rPr>
          <w:rFonts w:eastAsia="Times New Roman" w:cstheme="minorHAnsi"/>
          <w:sz w:val="24"/>
          <w:szCs w:val="24"/>
          <w:lang w:eastAsia="pl-PL"/>
        </w:rPr>
        <w:t xml:space="preserve">Marcina Wochyń – Dyrektora jednostki działającej pod nazwą Polska Akademia Nauk Zakład Działalności Pomocniczej w Warszawie </w:t>
      </w:r>
      <w:r w:rsidRPr="007C7E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przy kontrasygnacie </w:t>
      </w:r>
    </w:p>
    <w:p w14:paraId="4A885B0C" w14:textId="77777777" w:rsidR="00C73529" w:rsidRPr="00AD0E1E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C19A9A8" w14:textId="77777777" w:rsidR="00C73529" w:rsidRPr="00AD0E1E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0E1E">
        <w:rPr>
          <w:rFonts w:eastAsia="Times New Roman" w:cstheme="minorHAnsi"/>
          <w:sz w:val="24"/>
          <w:szCs w:val="24"/>
          <w:lang w:eastAsia="pl-PL"/>
        </w:rPr>
        <w:t>zwaną dalej „</w:t>
      </w:r>
      <w:r w:rsidRPr="00AD0E1E">
        <w:rPr>
          <w:rFonts w:eastAsia="Times New Roman" w:cstheme="minorHAnsi"/>
          <w:b/>
          <w:sz w:val="24"/>
          <w:szCs w:val="24"/>
          <w:lang w:eastAsia="pl-PL"/>
        </w:rPr>
        <w:t>Zamawiającym”</w:t>
      </w:r>
      <w:r w:rsidRPr="00AD0E1E">
        <w:rPr>
          <w:rFonts w:eastAsia="Times New Roman" w:cstheme="minorHAnsi"/>
          <w:sz w:val="24"/>
          <w:szCs w:val="24"/>
          <w:lang w:eastAsia="pl-PL"/>
        </w:rPr>
        <w:t>,</w:t>
      </w:r>
    </w:p>
    <w:p w14:paraId="2F8E8B1E" w14:textId="77777777" w:rsidR="00C73529" w:rsidRPr="00AD0E1E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</w:t>
      </w:r>
    </w:p>
    <w:p w14:paraId="0A7BC5C2" w14:textId="77777777" w:rsidR="00C73529" w:rsidRPr="00AD0E1E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0E1E">
        <w:rPr>
          <w:rFonts w:eastAsia="Times New Roman" w:cstheme="minorHAnsi"/>
          <w:sz w:val="24"/>
          <w:szCs w:val="24"/>
          <w:lang w:eastAsia="pl-PL"/>
        </w:rPr>
        <w:t>a</w:t>
      </w:r>
    </w:p>
    <w:p w14:paraId="495E5E5F" w14:textId="77777777" w:rsidR="00C73529" w:rsidRPr="00A31C25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A31C2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…………… reprezentowaną przez</w:t>
      </w:r>
      <w:r w:rsidRPr="00A31C25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…………………. </w:t>
      </w:r>
      <w:r w:rsidRPr="00A31C2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właściciela firmy</w:t>
      </w:r>
      <w:r w:rsidRPr="00A31C25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 </w:t>
      </w:r>
    </w:p>
    <w:p w14:paraId="44573382" w14:textId="77777777" w:rsidR="00C73529" w:rsidRPr="00A31C25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31C2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zwanym dalej „</w:t>
      </w:r>
      <w:r w:rsidRPr="00A31C25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Wykonawcą”,</w:t>
      </w:r>
    </w:p>
    <w:p w14:paraId="605FE9A0" w14:textId="77777777" w:rsidR="00C73529" w:rsidRPr="00AD0E1E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A929270" w14:textId="77777777" w:rsidR="00C73529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0E1E">
        <w:rPr>
          <w:rFonts w:eastAsia="Times New Roman" w:cstheme="minorHAnsi"/>
          <w:sz w:val="24"/>
          <w:szCs w:val="24"/>
          <w:lang w:eastAsia="pl-PL"/>
        </w:rPr>
        <w:t xml:space="preserve">po oszacowaniu wartości zamówienia, w związku z art. 2 ust. 1 pkt 1 ustawy z dnia 11 września </w:t>
      </w:r>
      <w:r w:rsidRPr="00AD0E1E">
        <w:rPr>
          <w:rFonts w:eastAsia="Times New Roman" w:cstheme="minorHAnsi"/>
          <w:sz w:val="24"/>
          <w:szCs w:val="24"/>
          <w:lang w:eastAsia="pl-PL"/>
        </w:rPr>
        <w:br/>
        <w:t xml:space="preserve">2019 r. - Prawo zamówień publicznych (Dz. U. </w:t>
      </w:r>
      <w:r>
        <w:rPr>
          <w:rFonts w:eastAsia="Times New Roman" w:cstheme="minorHAnsi"/>
          <w:sz w:val="24"/>
          <w:szCs w:val="24"/>
          <w:lang w:eastAsia="pl-PL"/>
        </w:rPr>
        <w:t>z 2021 r. poz. 1129 ze zm.</w:t>
      </w:r>
      <w:r w:rsidRPr="00AD0E1E">
        <w:rPr>
          <w:rFonts w:eastAsia="Times New Roman" w:cstheme="minorHAnsi"/>
          <w:sz w:val="24"/>
          <w:szCs w:val="24"/>
          <w:lang w:eastAsia="pl-PL"/>
        </w:rPr>
        <w:t xml:space="preserve">), do niniejszej umowy nie stosuje się jej przepisów, </w:t>
      </w:r>
      <w:r>
        <w:rPr>
          <w:rFonts w:eastAsia="Times New Roman" w:cstheme="minorHAnsi"/>
          <w:sz w:val="24"/>
          <w:szCs w:val="24"/>
          <w:lang w:eastAsia="pl-PL"/>
        </w:rPr>
        <w:t xml:space="preserve">a </w:t>
      </w:r>
      <w:r w:rsidRPr="00AD0E1E">
        <w:rPr>
          <w:rFonts w:eastAsia="Times New Roman" w:cstheme="minorHAnsi"/>
          <w:sz w:val="24"/>
          <w:szCs w:val="24"/>
          <w:lang w:eastAsia="pl-PL"/>
        </w:rPr>
        <w:t>niniejsza umowa zawierana jest w trybie postępowania przeprowadzonego na podstawie przepisów wewnętrznych PA</w:t>
      </w:r>
      <w:r>
        <w:rPr>
          <w:rFonts w:eastAsia="Times New Roman" w:cstheme="minorHAnsi"/>
          <w:sz w:val="24"/>
          <w:szCs w:val="24"/>
          <w:lang w:eastAsia="pl-PL"/>
        </w:rPr>
        <w:t>N;</w:t>
      </w:r>
    </w:p>
    <w:p w14:paraId="4408C16E" w14:textId="77777777" w:rsidR="00C73529" w:rsidRPr="00AD0E1E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EF184A3" w14:textId="77777777" w:rsidR="00C73529" w:rsidRPr="00AD0E1E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0E1E">
        <w:rPr>
          <w:rFonts w:eastAsia="Times New Roman" w:cstheme="minorHAnsi"/>
          <w:sz w:val="24"/>
          <w:szCs w:val="24"/>
          <w:lang w:eastAsia="pl-PL"/>
        </w:rPr>
        <w:t>Strony zawierają umowę o następującej treści:</w:t>
      </w:r>
    </w:p>
    <w:p w14:paraId="327A155E" w14:textId="77777777" w:rsidR="00C73529" w:rsidRPr="00AD0E1E" w:rsidRDefault="00C73529" w:rsidP="00C73529">
      <w:pPr>
        <w:rPr>
          <w:rFonts w:cstheme="minorHAnsi"/>
          <w:sz w:val="24"/>
          <w:szCs w:val="24"/>
        </w:rPr>
      </w:pPr>
    </w:p>
    <w:p w14:paraId="10927AD0" w14:textId="77777777" w:rsidR="00C73529" w:rsidRPr="00AD0E1E" w:rsidRDefault="00C73529" w:rsidP="00C7352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AD0E1E">
        <w:rPr>
          <w:rFonts w:eastAsia="Calibri" w:cstheme="minorHAnsi"/>
          <w:b/>
          <w:bCs/>
          <w:sz w:val="24"/>
          <w:szCs w:val="24"/>
        </w:rPr>
        <w:t>§ 1</w:t>
      </w:r>
    </w:p>
    <w:p w14:paraId="5E7E31DC" w14:textId="77777777" w:rsidR="00C73529" w:rsidRPr="00AD0E1E" w:rsidRDefault="00C73529" w:rsidP="00C7352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AD0E1E">
        <w:rPr>
          <w:rFonts w:eastAsia="Calibri" w:cstheme="minorHAnsi"/>
          <w:b/>
          <w:bCs/>
          <w:sz w:val="24"/>
          <w:szCs w:val="24"/>
        </w:rPr>
        <w:t>Przedmiot umowy</w:t>
      </w:r>
    </w:p>
    <w:p w14:paraId="2A4BBCE2" w14:textId="77777777" w:rsidR="00C73529" w:rsidRPr="00AD0E1E" w:rsidRDefault="00C73529" w:rsidP="00C73529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AD0E1E">
        <w:rPr>
          <w:rFonts w:eastAsia="Calibri" w:cstheme="minorHAnsi"/>
          <w:sz w:val="24"/>
          <w:szCs w:val="24"/>
        </w:rPr>
        <w:t xml:space="preserve">Zamawiający zleca, a Wykonawca przyjmuje do wykonania </w:t>
      </w:r>
      <w:r w:rsidRPr="00AD0E1E">
        <w:rPr>
          <w:rFonts w:eastAsia="Calibri" w:cstheme="minorHAnsi"/>
          <w:b/>
          <w:sz w:val="24"/>
          <w:szCs w:val="24"/>
        </w:rPr>
        <w:t>k</w:t>
      </w:r>
      <w:r w:rsidRPr="00AD0E1E">
        <w:rPr>
          <w:rFonts w:eastAsia="Calibri" w:cstheme="minorHAnsi"/>
          <w:b/>
          <w:bCs/>
          <w:sz w:val="24"/>
          <w:szCs w:val="24"/>
        </w:rPr>
        <w:t>ontrolę okresową polegającą na sprawdzeniu stanu technicznego (przegląd techniczny</w:t>
      </w:r>
      <w:r w:rsidRPr="006E4A33">
        <w:rPr>
          <w:rFonts w:eastAsia="Calibri" w:cstheme="minorHAnsi"/>
          <w:bCs/>
          <w:i/>
          <w:sz w:val="24"/>
          <w:szCs w:val="24"/>
        </w:rPr>
        <w:t xml:space="preserve">):  </w:t>
      </w:r>
      <w:r w:rsidRPr="006E4A33">
        <w:rPr>
          <w:rFonts w:eastAsia="Calibri" w:cstheme="minorHAnsi"/>
          <w:b/>
          <w:bCs/>
          <w:i/>
          <w:sz w:val="24"/>
          <w:szCs w:val="24"/>
        </w:rPr>
        <w:t>półroczną i</w:t>
      </w:r>
      <w:r>
        <w:rPr>
          <w:rFonts w:eastAsia="Calibri" w:cstheme="minorHAnsi"/>
          <w:bCs/>
          <w:sz w:val="24"/>
          <w:szCs w:val="24"/>
        </w:rPr>
        <w:t xml:space="preserve"> </w:t>
      </w:r>
      <w:r w:rsidRPr="00593D1D">
        <w:rPr>
          <w:rFonts w:eastAsia="Calibri" w:cstheme="minorHAnsi"/>
          <w:b/>
          <w:bCs/>
          <w:i/>
          <w:sz w:val="24"/>
          <w:szCs w:val="24"/>
        </w:rPr>
        <w:t>roczną</w:t>
      </w:r>
      <w:r w:rsidRPr="003F69C1">
        <w:rPr>
          <w:rFonts w:eastAsia="Calibri" w:cstheme="minorHAnsi"/>
          <w:bCs/>
          <w:i/>
          <w:sz w:val="24"/>
          <w:szCs w:val="24"/>
        </w:rPr>
        <w:t xml:space="preserve"> </w:t>
      </w:r>
      <w:r w:rsidRPr="00AD0E1E">
        <w:rPr>
          <w:rFonts w:eastAsia="Calibri" w:cstheme="minorHAnsi"/>
          <w:bCs/>
          <w:sz w:val="24"/>
          <w:szCs w:val="24"/>
        </w:rPr>
        <w:t xml:space="preserve">wybranych obiektów budowlanych będących w zasobie nieruchomości Polskiej Akademii Nauk, zarządzanych przez jednostkę działającą pod nazwą Polska Akademia Nauk Zakład Działalności Pomocniczej w Warszawie, położonych na </w:t>
      </w:r>
      <w:r w:rsidRPr="00A31C25">
        <w:rPr>
          <w:rFonts w:eastAsia="Calibri" w:cstheme="minorHAnsi"/>
          <w:bCs/>
          <w:color w:val="000000" w:themeColor="text1"/>
          <w:sz w:val="24"/>
          <w:szCs w:val="24"/>
        </w:rPr>
        <w:t xml:space="preserve">terenie </w:t>
      </w:r>
      <w:r w:rsidRPr="00A31C25">
        <w:rPr>
          <w:rFonts w:eastAsia="Calibri" w:cstheme="minorHAnsi"/>
          <w:color w:val="000000" w:themeColor="text1"/>
          <w:sz w:val="24"/>
          <w:szCs w:val="24"/>
        </w:rPr>
        <w:t>województwa ……..</w:t>
      </w:r>
    </w:p>
    <w:p w14:paraId="3699FC86" w14:textId="77777777" w:rsidR="00C73529" w:rsidRPr="00AD0E1E" w:rsidRDefault="00C73529" w:rsidP="00C73529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AD0E1E">
        <w:rPr>
          <w:rFonts w:eastAsia="Calibri" w:cstheme="minorHAnsi"/>
          <w:sz w:val="24"/>
          <w:szCs w:val="24"/>
        </w:rPr>
        <w:t>Kontrole obiektów należy przeprowadzić w oparciu o art. 62 ust. 1 Ustawy Prawo Budowlane (Dz.U. z 202</w:t>
      </w:r>
      <w:r>
        <w:rPr>
          <w:rFonts w:eastAsia="Calibri" w:cstheme="minorHAnsi"/>
          <w:sz w:val="24"/>
          <w:szCs w:val="24"/>
        </w:rPr>
        <w:t>1r.</w:t>
      </w:r>
      <w:r w:rsidRPr="00AD0E1E">
        <w:rPr>
          <w:rFonts w:eastAsia="Calibri" w:cstheme="minorHAnsi"/>
          <w:sz w:val="24"/>
          <w:szCs w:val="24"/>
        </w:rPr>
        <w:t xml:space="preserve"> poz. </w:t>
      </w:r>
      <w:r>
        <w:rPr>
          <w:rFonts w:eastAsia="Calibri" w:cstheme="minorHAnsi"/>
          <w:sz w:val="24"/>
          <w:szCs w:val="24"/>
        </w:rPr>
        <w:t>2351</w:t>
      </w:r>
      <w:r w:rsidRPr="00AD0E1E">
        <w:rPr>
          <w:rFonts w:eastAsia="Calibri" w:cstheme="minorHAnsi"/>
          <w:sz w:val="24"/>
          <w:szCs w:val="24"/>
        </w:rPr>
        <w:t xml:space="preserve"> z późn. zm.) oraz zgodnie z art. 23 Ustawy o charakterystyce energetycznej budynków (Dz.U.</w:t>
      </w:r>
      <w:r>
        <w:rPr>
          <w:rFonts w:eastAsia="Calibri" w:cstheme="minorHAnsi"/>
          <w:sz w:val="24"/>
          <w:szCs w:val="24"/>
        </w:rPr>
        <w:t xml:space="preserve"> z </w:t>
      </w:r>
      <w:r w:rsidRPr="00AD0E1E">
        <w:rPr>
          <w:rFonts w:eastAsia="Calibri" w:cstheme="minorHAnsi"/>
          <w:sz w:val="24"/>
          <w:szCs w:val="24"/>
        </w:rPr>
        <w:t>2021</w:t>
      </w:r>
      <w:r>
        <w:rPr>
          <w:rFonts w:eastAsia="Calibri" w:cstheme="minorHAnsi"/>
          <w:sz w:val="24"/>
          <w:szCs w:val="24"/>
        </w:rPr>
        <w:t xml:space="preserve">r. </w:t>
      </w:r>
      <w:r w:rsidRPr="00AD0E1E">
        <w:rPr>
          <w:rFonts w:eastAsia="Calibri" w:cstheme="minorHAnsi"/>
          <w:sz w:val="24"/>
          <w:szCs w:val="24"/>
        </w:rPr>
        <w:t xml:space="preserve"> poz. 497).</w:t>
      </w:r>
      <w:r w:rsidRPr="00AD0E1E" w:rsidDel="004A6147">
        <w:rPr>
          <w:rFonts w:eastAsia="Calibri" w:cstheme="minorHAnsi"/>
          <w:sz w:val="24"/>
          <w:szCs w:val="24"/>
        </w:rPr>
        <w:t xml:space="preserve"> </w:t>
      </w:r>
    </w:p>
    <w:p w14:paraId="4C797307" w14:textId="77777777" w:rsidR="00C73529" w:rsidRPr="00AD0E1E" w:rsidRDefault="00C73529" w:rsidP="00C73529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AD0E1E">
        <w:rPr>
          <w:rFonts w:eastAsia="Calibri" w:cstheme="minorHAnsi"/>
          <w:sz w:val="24"/>
          <w:szCs w:val="24"/>
        </w:rPr>
        <w:t xml:space="preserve">Wykaz obiektów przeznaczonych do kontroli wraz z określeniem rodzaju kontroli stanowi </w:t>
      </w:r>
      <w:r w:rsidRPr="00AD0E1E">
        <w:rPr>
          <w:rFonts w:eastAsia="Calibri" w:cstheme="minorHAnsi"/>
          <w:b/>
          <w:sz w:val="24"/>
          <w:szCs w:val="24"/>
        </w:rPr>
        <w:t xml:space="preserve">załącznik nr 1 </w:t>
      </w:r>
      <w:r w:rsidRPr="00AD0E1E">
        <w:rPr>
          <w:rFonts w:eastAsia="Calibri" w:cstheme="minorHAnsi"/>
          <w:sz w:val="24"/>
          <w:szCs w:val="24"/>
        </w:rPr>
        <w:t>do Umowy.</w:t>
      </w:r>
    </w:p>
    <w:p w14:paraId="6A3E9EEB" w14:textId="77777777" w:rsidR="00C73529" w:rsidRPr="00AD0E1E" w:rsidRDefault="00C73529" w:rsidP="00C73529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AD0E1E">
        <w:rPr>
          <w:rFonts w:eastAsia="Calibri" w:cstheme="minorHAnsi"/>
          <w:sz w:val="24"/>
          <w:szCs w:val="24"/>
        </w:rPr>
        <w:t xml:space="preserve">Z przeprowadzonej kontroli Wykonawca sporządzi dokumentację pokontrolną w formie protokołów z okresowej kontroli wraz z dokumentacją fotograficzną w wersji papierowej w 2 egz. </w:t>
      </w:r>
      <w:r w:rsidRPr="00AD0E1E">
        <w:rPr>
          <w:rFonts w:eastAsia="Calibri" w:cstheme="minorHAnsi"/>
          <w:color w:val="000000" w:themeColor="text1"/>
          <w:sz w:val="24"/>
          <w:szCs w:val="24"/>
        </w:rPr>
        <w:t xml:space="preserve">oraz elektronicznej – 1 x płyta CD (w </w:t>
      </w:r>
      <w:r w:rsidRPr="00AD0E1E">
        <w:rPr>
          <w:rFonts w:eastAsia="Calibri" w:cstheme="minorHAnsi"/>
          <w:sz w:val="24"/>
          <w:szCs w:val="24"/>
        </w:rPr>
        <w:t xml:space="preserve">wersji edytowalnej i pdf) oraz dokona wpisów do książki obiektu budowlanego. </w:t>
      </w:r>
    </w:p>
    <w:p w14:paraId="7F63933B" w14:textId="77777777" w:rsidR="00C73529" w:rsidRPr="00AD0E1E" w:rsidRDefault="00C73529" w:rsidP="00C735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AD0E1E">
        <w:rPr>
          <w:rFonts w:eastAsia="Calibri" w:cstheme="minorHAnsi"/>
          <w:sz w:val="24"/>
          <w:szCs w:val="24"/>
        </w:rPr>
        <w:t>Protokoły sporządzone w wyniku kontroli powinny zawierać określenie:</w:t>
      </w:r>
    </w:p>
    <w:p w14:paraId="2A1433EC" w14:textId="77777777" w:rsidR="00C73529" w:rsidRPr="00AD0E1E" w:rsidRDefault="00C73529" w:rsidP="00C73529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Calibri" w:cstheme="minorHAnsi"/>
          <w:sz w:val="24"/>
          <w:szCs w:val="24"/>
        </w:rPr>
      </w:pPr>
      <w:r w:rsidRPr="00AD0E1E">
        <w:rPr>
          <w:rFonts w:eastAsia="Calibri" w:cstheme="minorHAnsi"/>
          <w:sz w:val="24"/>
          <w:szCs w:val="24"/>
        </w:rPr>
        <w:t>stanu technicznego elementów objętych kontrolą,</w:t>
      </w:r>
    </w:p>
    <w:p w14:paraId="6418B761" w14:textId="77777777" w:rsidR="00C73529" w:rsidRPr="00AD0E1E" w:rsidRDefault="00C73529" w:rsidP="00C73529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Calibri" w:cstheme="minorHAnsi"/>
          <w:sz w:val="24"/>
          <w:szCs w:val="24"/>
        </w:rPr>
      </w:pPr>
      <w:r w:rsidRPr="00AD0E1E">
        <w:rPr>
          <w:rFonts w:eastAsia="Calibri" w:cstheme="minorHAnsi"/>
          <w:sz w:val="24"/>
          <w:szCs w:val="24"/>
        </w:rPr>
        <w:t>stopnia zużycia lub uszkodzenia elementów objętych kontrolą,</w:t>
      </w:r>
    </w:p>
    <w:p w14:paraId="233FEB7E" w14:textId="77777777" w:rsidR="00C73529" w:rsidRPr="00AD0E1E" w:rsidRDefault="00C73529" w:rsidP="00C73529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Calibri" w:cstheme="minorHAnsi"/>
          <w:sz w:val="24"/>
          <w:szCs w:val="24"/>
        </w:rPr>
      </w:pPr>
      <w:r w:rsidRPr="00AD0E1E">
        <w:rPr>
          <w:rFonts w:eastAsia="Calibri" w:cstheme="minorHAnsi"/>
          <w:sz w:val="24"/>
          <w:szCs w:val="24"/>
        </w:rPr>
        <w:t>orientacyjnego zakresu robót remontowych do wykonania (przedmiaru), szacunkowego kosztu i kolejności ich wykonania (z określeniem stopnia pilności ich wykonania),</w:t>
      </w:r>
    </w:p>
    <w:p w14:paraId="6639FFC9" w14:textId="77777777" w:rsidR="00C73529" w:rsidRPr="00AD0E1E" w:rsidRDefault="00C73529" w:rsidP="00C73529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Calibri" w:cstheme="minorHAnsi"/>
          <w:sz w:val="24"/>
          <w:szCs w:val="24"/>
        </w:rPr>
      </w:pPr>
      <w:r w:rsidRPr="00AD0E1E">
        <w:rPr>
          <w:rFonts w:eastAsia="Calibri" w:cstheme="minorHAnsi"/>
          <w:sz w:val="24"/>
          <w:szCs w:val="24"/>
        </w:rPr>
        <w:lastRenderedPageBreak/>
        <w:t>zakresu niewykonanych robót remontowych zaleconych do realizacji w protokołach z poprzedniej kontroli okresowej półrocznej/rocznej/pięcioletniej,</w:t>
      </w:r>
    </w:p>
    <w:p w14:paraId="5A16B901" w14:textId="77777777" w:rsidR="00C73529" w:rsidRPr="00AD0E1E" w:rsidRDefault="00C73529" w:rsidP="00C73529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Calibri" w:cstheme="minorHAnsi"/>
          <w:sz w:val="24"/>
          <w:szCs w:val="24"/>
        </w:rPr>
      </w:pPr>
      <w:r w:rsidRPr="00AD0E1E">
        <w:rPr>
          <w:rFonts w:eastAsia="Calibri" w:cstheme="minorHAnsi"/>
          <w:sz w:val="24"/>
          <w:szCs w:val="24"/>
        </w:rPr>
        <w:t>listy istniejących i brakujących dokumentów technicznych dla każdego budynku/budowli/lokalu osobno mając na uwadze postanowienia art. 63 ust. 1 ustawy Prawo Budowlane.</w:t>
      </w:r>
    </w:p>
    <w:p w14:paraId="34C44649" w14:textId="77777777" w:rsidR="00C73529" w:rsidRPr="00AD0E1E" w:rsidRDefault="00C73529" w:rsidP="00C7352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AD0E1E">
        <w:rPr>
          <w:rFonts w:cstheme="minorHAnsi"/>
          <w:sz w:val="24"/>
          <w:szCs w:val="24"/>
        </w:rPr>
        <w:t xml:space="preserve">Szczegółowy zakres umowy określa zaproszenie do złożenia oferty stanowiące </w:t>
      </w:r>
      <w:r w:rsidRPr="00AD0E1E">
        <w:rPr>
          <w:rFonts w:cstheme="minorHAnsi"/>
          <w:b/>
          <w:sz w:val="24"/>
          <w:szCs w:val="24"/>
        </w:rPr>
        <w:t>załącznik nr 2</w:t>
      </w:r>
      <w:r>
        <w:rPr>
          <w:rFonts w:cstheme="minorHAnsi"/>
          <w:sz w:val="24"/>
          <w:szCs w:val="24"/>
        </w:rPr>
        <w:t xml:space="preserve"> do U</w:t>
      </w:r>
      <w:r w:rsidRPr="00AD0E1E">
        <w:rPr>
          <w:rFonts w:cstheme="minorHAnsi"/>
          <w:sz w:val="24"/>
          <w:szCs w:val="24"/>
        </w:rPr>
        <w:t xml:space="preserve">mowy oraz oferta Wykonawcy stanowiąca </w:t>
      </w:r>
      <w:r w:rsidRPr="00AD0E1E">
        <w:rPr>
          <w:rFonts w:cstheme="minorHAnsi"/>
          <w:b/>
          <w:sz w:val="24"/>
          <w:szCs w:val="24"/>
        </w:rPr>
        <w:t>załącznik nr 3</w:t>
      </w:r>
      <w:r>
        <w:rPr>
          <w:rFonts w:cstheme="minorHAnsi"/>
          <w:sz w:val="24"/>
          <w:szCs w:val="24"/>
        </w:rPr>
        <w:t xml:space="preserve"> do U</w:t>
      </w:r>
      <w:r w:rsidRPr="00AD0E1E">
        <w:rPr>
          <w:rFonts w:cstheme="minorHAnsi"/>
          <w:sz w:val="24"/>
          <w:szCs w:val="24"/>
        </w:rPr>
        <w:t>mowy.</w:t>
      </w:r>
    </w:p>
    <w:p w14:paraId="68C94013" w14:textId="77777777" w:rsidR="00C73529" w:rsidRPr="0071188F" w:rsidRDefault="00C73529" w:rsidP="00C7352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 w:rsidRPr="0071188F">
        <w:rPr>
          <w:rFonts w:cstheme="minorHAnsi"/>
          <w:sz w:val="24"/>
          <w:szCs w:val="24"/>
        </w:rPr>
        <w:t>Wykonawca oświadcza, że zatrudnia pracowników lub zawiera umowy ze zleceniobiorcami.</w:t>
      </w:r>
    </w:p>
    <w:p w14:paraId="0BAC05C7" w14:textId="77777777" w:rsidR="00C73529" w:rsidRPr="00AD0E1E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616653D8" w14:textId="77777777" w:rsidR="00C73529" w:rsidRPr="00A87E91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87E91">
        <w:rPr>
          <w:rFonts w:eastAsia="Times New Roman" w:cstheme="minorHAnsi"/>
          <w:b/>
          <w:sz w:val="24"/>
          <w:szCs w:val="24"/>
          <w:lang w:eastAsia="pl-PL"/>
        </w:rPr>
        <w:t>§ 2</w:t>
      </w:r>
    </w:p>
    <w:p w14:paraId="2DAB7A49" w14:textId="77777777" w:rsidR="00C73529" w:rsidRPr="00A87E91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87E91">
        <w:rPr>
          <w:rFonts w:eastAsia="Times New Roman" w:cstheme="minorHAnsi"/>
          <w:b/>
          <w:sz w:val="24"/>
          <w:szCs w:val="24"/>
          <w:lang w:eastAsia="pl-PL"/>
        </w:rPr>
        <w:t>Termin realizacji</w:t>
      </w:r>
    </w:p>
    <w:p w14:paraId="267EFCD1" w14:textId="77777777" w:rsidR="00C73529" w:rsidRPr="00AD0E1E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87E91">
        <w:rPr>
          <w:rFonts w:eastAsia="Times New Roman" w:cstheme="minorHAnsi"/>
          <w:sz w:val="24"/>
          <w:szCs w:val="24"/>
          <w:lang w:eastAsia="pl-PL"/>
        </w:rPr>
        <w:t>Przedmiot umowy zostanie zrealizowany</w:t>
      </w:r>
      <w:r w:rsidRPr="00AD0E1E">
        <w:rPr>
          <w:rFonts w:eastAsia="Times New Roman" w:cstheme="minorHAnsi"/>
          <w:sz w:val="24"/>
          <w:szCs w:val="24"/>
          <w:lang w:eastAsia="pl-PL"/>
        </w:rPr>
        <w:t xml:space="preserve"> w następujących terminach:</w:t>
      </w:r>
    </w:p>
    <w:p w14:paraId="70B59D8A" w14:textId="366E55FF" w:rsidR="00C73529" w:rsidRPr="00AD0E1E" w:rsidRDefault="00C73529" w:rsidP="00C7352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0E1E">
        <w:rPr>
          <w:rFonts w:eastAsia="Times New Roman" w:cstheme="minorHAnsi"/>
          <w:sz w:val="24"/>
          <w:szCs w:val="24"/>
          <w:lang w:eastAsia="pl-PL"/>
        </w:rPr>
        <w:t xml:space="preserve">w zakresie </w:t>
      </w:r>
      <w:r w:rsidRPr="007D4866">
        <w:rPr>
          <w:rFonts w:eastAsia="Times New Roman" w:cstheme="minorHAnsi"/>
          <w:sz w:val="24"/>
          <w:szCs w:val="24"/>
          <w:lang w:eastAsia="pl-PL"/>
        </w:rPr>
        <w:t>okresowej rocznej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D0E1E">
        <w:rPr>
          <w:rFonts w:eastAsia="Times New Roman" w:cstheme="minorHAnsi"/>
          <w:sz w:val="24"/>
          <w:szCs w:val="24"/>
          <w:lang w:eastAsia="pl-PL"/>
        </w:rPr>
        <w:t xml:space="preserve"> kontroli -  w terminie </w:t>
      </w:r>
      <w:r>
        <w:rPr>
          <w:rFonts w:eastAsia="Times New Roman" w:cstheme="minorHAnsi"/>
          <w:sz w:val="24"/>
          <w:szCs w:val="24"/>
          <w:lang w:eastAsia="pl-PL"/>
        </w:rPr>
        <w:t xml:space="preserve">do 31 </w:t>
      </w:r>
      <w:r w:rsidR="00A31C25">
        <w:rPr>
          <w:rFonts w:eastAsia="Times New Roman" w:cstheme="minorHAnsi"/>
          <w:sz w:val="24"/>
          <w:szCs w:val="24"/>
          <w:lang w:eastAsia="pl-PL"/>
        </w:rPr>
        <w:t>czerwca</w:t>
      </w:r>
      <w:r>
        <w:rPr>
          <w:rFonts w:eastAsia="Times New Roman" w:cstheme="minorHAnsi"/>
          <w:sz w:val="24"/>
          <w:szCs w:val="24"/>
          <w:lang w:eastAsia="pl-PL"/>
        </w:rPr>
        <w:t xml:space="preserve"> 202</w:t>
      </w:r>
      <w:r w:rsidR="00A31C25">
        <w:rPr>
          <w:rFonts w:eastAsia="Times New Roman" w:cstheme="minorHAnsi"/>
          <w:sz w:val="24"/>
          <w:szCs w:val="24"/>
          <w:lang w:eastAsia="pl-PL"/>
        </w:rPr>
        <w:t>2</w:t>
      </w:r>
      <w:r>
        <w:rPr>
          <w:rFonts w:eastAsia="Times New Roman" w:cstheme="minorHAnsi"/>
          <w:sz w:val="24"/>
          <w:szCs w:val="24"/>
          <w:lang w:eastAsia="pl-PL"/>
        </w:rPr>
        <w:t xml:space="preserve"> r.,</w:t>
      </w:r>
    </w:p>
    <w:p w14:paraId="02699925" w14:textId="6D26F760" w:rsidR="00C73529" w:rsidRPr="00AD0E1E" w:rsidRDefault="00C73529" w:rsidP="00C7352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0E1E">
        <w:rPr>
          <w:rFonts w:eastAsia="Times New Roman" w:cstheme="minorHAnsi"/>
          <w:sz w:val="24"/>
          <w:szCs w:val="24"/>
          <w:lang w:eastAsia="pl-PL"/>
        </w:rPr>
        <w:t xml:space="preserve">w zakresie okresowej półrocznej kontroli, o której mowa w art. 62 ust. 1 pkt 3 Ustawy Prawo Budowlane </w:t>
      </w:r>
      <w:r w:rsidRPr="00A31C2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– w terminach do </w:t>
      </w:r>
      <w:r w:rsidR="00A31C2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31.05.</w:t>
      </w:r>
      <w:r w:rsidRPr="00A31C2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2022 r. oraz do </w:t>
      </w:r>
      <w:r w:rsidR="00A31C2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30.11.</w:t>
      </w:r>
      <w:r w:rsidRPr="00A31C2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2022 r. </w:t>
      </w:r>
    </w:p>
    <w:p w14:paraId="2824C409" w14:textId="77777777" w:rsidR="00C73529" w:rsidRPr="00A87E91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5814B77" w14:textId="77777777" w:rsidR="00C73529" w:rsidRPr="00A87E91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D0E1E">
        <w:rPr>
          <w:rFonts w:eastAsia="Times New Roman" w:cstheme="minorHAnsi"/>
          <w:b/>
          <w:sz w:val="24"/>
          <w:szCs w:val="24"/>
          <w:lang w:eastAsia="pl-PL"/>
        </w:rPr>
        <w:t xml:space="preserve">§ </w:t>
      </w:r>
      <w:r>
        <w:rPr>
          <w:rFonts w:eastAsia="Times New Roman" w:cstheme="minorHAnsi"/>
          <w:b/>
          <w:sz w:val="24"/>
          <w:szCs w:val="24"/>
          <w:lang w:eastAsia="pl-PL"/>
        </w:rPr>
        <w:t>3</w:t>
      </w:r>
    </w:p>
    <w:p w14:paraId="6C38D591" w14:textId="77777777" w:rsidR="00C73529" w:rsidRPr="00A87E91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87E91">
        <w:rPr>
          <w:rFonts w:eastAsia="Times New Roman" w:cstheme="minorHAnsi"/>
          <w:b/>
          <w:sz w:val="24"/>
          <w:szCs w:val="24"/>
          <w:lang w:eastAsia="pl-PL"/>
        </w:rPr>
        <w:t>Obowiązki Wykonawcy</w:t>
      </w:r>
    </w:p>
    <w:p w14:paraId="5B660480" w14:textId="77777777" w:rsidR="00C73529" w:rsidRPr="00AD0E1E" w:rsidRDefault="00C73529" w:rsidP="00C73529">
      <w:pPr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AD0E1E">
        <w:rPr>
          <w:rFonts w:eastAsia="Calibri" w:cstheme="minorHAnsi"/>
          <w:bCs/>
          <w:sz w:val="24"/>
          <w:szCs w:val="24"/>
        </w:rPr>
        <w:t>Wykonawca zobowiązuje się, że:</w:t>
      </w:r>
    </w:p>
    <w:p w14:paraId="73C780D5" w14:textId="77777777" w:rsidR="00C73529" w:rsidRPr="00AD0E1E" w:rsidRDefault="00C73529" w:rsidP="00C73529">
      <w:pPr>
        <w:pStyle w:val="Akapitzlist"/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AD0E1E">
        <w:rPr>
          <w:rFonts w:eastAsia="Calibri" w:cstheme="minorHAnsi"/>
          <w:sz w:val="24"/>
          <w:szCs w:val="24"/>
        </w:rPr>
        <w:t>przedmiot umowy wykona zgodnie z zasadami wynikającymi z przepisów prawa i standardami zawodowymi, ze szczególną starannością właściwą dla zawodowego charakteru tych czynności,</w:t>
      </w:r>
    </w:p>
    <w:p w14:paraId="47A65F85" w14:textId="77777777" w:rsidR="00C73529" w:rsidRPr="00AD0E1E" w:rsidRDefault="00C73529" w:rsidP="00C73529">
      <w:pPr>
        <w:pStyle w:val="Akapitzlist"/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AD0E1E">
        <w:rPr>
          <w:rFonts w:eastAsia="Calibri" w:cstheme="minorHAnsi"/>
          <w:sz w:val="24"/>
          <w:szCs w:val="24"/>
        </w:rPr>
        <w:t xml:space="preserve">zachowa w tajemnicy wszelkie dane, do których będzie miał dostęp </w:t>
      </w:r>
      <w:r w:rsidRPr="00AD0E1E">
        <w:rPr>
          <w:rFonts w:eastAsia="Calibri" w:cstheme="minorHAnsi"/>
          <w:sz w:val="24"/>
          <w:szCs w:val="24"/>
        </w:rPr>
        <w:br/>
        <w:t>w związku z wykonywaniem niniejszej umowy,</w:t>
      </w:r>
    </w:p>
    <w:p w14:paraId="54AB39C5" w14:textId="77777777" w:rsidR="00C73529" w:rsidRPr="00AD0E1E" w:rsidRDefault="00C73529" w:rsidP="00C73529">
      <w:pPr>
        <w:pStyle w:val="Akapitzlist"/>
        <w:numPr>
          <w:ilvl w:val="1"/>
          <w:numId w:val="2"/>
        </w:numPr>
        <w:spacing w:after="0"/>
        <w:jc w:val="both"/>
        <w:rPr>
          <w:rFonts w:eastAsia="Calibri" w:cstheme="minorHAnsi"/>
          <w:sz w:val="24"/>
          <w:szCs w:val="24"/>
        </w:rPr>
      </w:pPr>
      <w:r w:rsidRPr="00AD0E1E">
        <w:rPr>
          <w:rFonts w:eastAsia="Calibri" w:cstheme="minorHAnsi"/>
          <w:sz w:val="24"/>
          <w:szCs w:val="24"/>
        </w:rPr>
        <w:t>zapozna się przed rozpoczęciem kontroli z protokołami z poprzednich kontroli oraz zakresem dokonanych robót w nich zaleconych.</w:t>
      </w:r>
    </w:p>
    <w:p w14:paraId="47D42D35" w14:textId="77777777" w:rsidR="00C73529" w:rsidRPr="00AD0E1E" w:rsidRDefault="00C73529" w:rsidP="00C7352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0E1E">
        <w:rPr>
          <w:rFonts w:eastAsia="Times New Roman" w:cstheme="minorHAnsi"/>
          <w:sz w:val="24"/>
          <w:szCs w:val="24"/>
          <w:lang w:eastAsia="pl-PL"/>
        </w:rPr>
        <w:t>Wykonawca zobowiązuje się zrealizować przedmiot umowy określony w § 1</w:t>
      </w:r>
      <w:r>
        <w:rPr>
          <w:rFonts w:eastAsia="Times New Roman" w:cstheme="minorHAnsi"/>
          <w:sz w:val="24"/>
          <w:szCs w:val="24"/>
          <w:lang w:eastAsia="pl-PL"/>
        </w:rPr>
        <w:t xml:space="preserve"> ust. 1</w:t>
      </w:r>
      <w:r w:rsidRPr="00AD0E1E">
        <w:rPr>
          <w:rFonts w:eastAsia="Times New Roman" w:cstheme="minorHAnsi"/>
          <w:sz w:val="24"/>
          <w:szCs w:val="24"/>
          <w:lang w:eastAsia="pl-PL"/>
        </w:rPr>
        <w:t xml:space="preserve"> zgodnie z opisem zawartym w niniejszej umowie oraz jej załącznikach, a także zgodnie z:</w:t>
      </w:r>
    </w:p>
    <w:p w14:paraId="31D720A6" w14:textId="77777777" w:rsidR="00C73529" w:rsidRPr="00A478A9" w:rsidRDefault="00C73529" w:rsidP="00C7352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78A9">
        <w:rPr>
          <w:rFonts w:eastAsia="Times New Roman" w:cstheme="minorHAnsi"/>
          <w:sz w:val="24"/>
          <w:szCs w:val="24"/>
          <w:lang w:eastAsia="pl-PL"/>
        </w:rPr>
        <w:t>warunkami wynikającymi z prawa budowlanego i przepisów technicznych;</w:t>
      </w:r>
    </w:p>
    <w:p w14:paraId="250C4457" w14:textId="77777777" w:rsidR="00C73529" w:rsidRPr="00A478A9" w:rsidRDefault="00C73529" w:rsidP="00C7352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78A9">
        <w:rPr>
          <w:rFonts w:eastAsia="Times New Roman" w:cstheme="minorHAnsi"/>
          <w:sz w:val="24"/>
          <w:szCs w:val="24"/>
          <w:lang w:eastAsia="pl-PL"/>
        </w:rPr>
        <w:t>wymogami wynikającymi z obowiązujących norm i aprobat technicznych;</w:t>
      </w:r>
    </w:p>
    <w:p w14:paraId="62A694BF" w14:textId="77777777" w:rsidR="00C73529" w:rsidRPr="00A478A9" w:rsidRDefault="00C73529" w:rsidP="00C7352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78A9">
        <w:rPr>
          <w:rFonts w:eastAsia="Times New Roman" w:cstheme="minorHAnsi"/>
          <w:sz w:val="24"/>
          <w:szCs w:val="24"/>
          <w:lang w:eastAsia="pl-PL"/>
        </w:rPr>
        <w:t>zasadami rzetelnej wiedzy technicznej i z należytą starannością.</w:t>
      </w:r>
    </w:p>
    <w:p w14:paraId="2BA546BE" w14:textId="77777777" w:rsidR="00C73529" w:rsidRPr="00AD0E1E" w:rsidRDefault="00C73529" w:rsidP="00C7352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0E1E">
        <w:rPr>
          <w:rFonts w:eastAsia="Times New Roman" w:cstheme="minorHAnsi"/>
          <w:sz w:val="24"/>
          <w:szCs w:val="24"/>
          <w:lang w:eastAsia="pl-PL"/>
        </w:rPr>
        <w:t>Wykonawca ponosi pełną odpowiedzialność za zapewnienie i przestrzeganie warunków bezpieczeństwa w czasie wykonywania kontroli.</w:t>
      </w:r>
    </w:p>
    <w:p w14:paraId="7E97BB50" w14:textId="77777777" w:rsidR="00C73529" w:rsidRPr="00A478A9" w:rsidRDefault="00C73529" w:rsidP="00C7352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78A9">
        <w:rPr>
          <w:rFonts w:eastAsia="Times New Roman" w:cstheme="minorHAnsi"/>
          <w:sz w:val="24"/>
          <w:szCs w:val="24"/>
          <w:lang w:eastAsia="pl-PL"/>
        </w:rPr>
        <w:t>Wykonawca ponosi odpowiedzialność za szkody wyrządzone Zamawiającemu lub osobom trzecim brakiem należytej staranności, działaniem lub brakiem działania w trakcie realizacji umowy.</w:t>
      </w:r>
    </w:p>
    <w:p w14:paraId="1DF9F988" w14:textId="77777777" w:rsidR="00C73529" w:rsidRPr="00AD0E1E" w:rsidRDefault="00C73529" w:rsidP="00C73529">
      <w:pPr>
        <w:pStyle w:val="Akapitzlist"/>
        <w:numPr>
          <w:ilvl w:val="0"/>
          <w:numId w:val="2"/>
        </w:numPr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0E1E">
        <w:rPr>
          <w:rFonts w:eastAsia="Times New Roman" w:cstheme="minorHAnsi"/>
          <w:sz w:val="24"/>
          <w:szCs w:val="24"/>
          <w:lang w:eastAsia="pl-PL"/>
        </w:rPr>
        <w:t xml:space="preserve">Wykonawca przed przystąpieniem do kontroli okresowej powinien niezwłocznie po podpisaniu umowy skontaktować się z upoważnionym przedstawicielem Zamawiającego wskazanym </w:t>
      </w:r>
      <w:r w:rsidRPr="00285009">
        <w:rPr>
          <w:rFonts w:eastAsia="Times New Roman" w:cstheme="minorHAnsi"/>
          <w:sz w:val="24"/>
          <w:szCs w:val="24"/>
          <w:lang w:eastAsia="pl-PL"/>
        </w:rPr>
        <w:t>w § 6 ust. 2</w:t>
      </w:r>
      <w:r w:rsidRPr="00AD0E1E">
        <w:rPr>
          <w:rFonts w:eastAsia="Times New Roman" w:cstheme="minorHAnsi"/>
          <w:sz w:val="24"/>
          <w:szCs w:val="24"/>
          <w:lang w:eastAsia="pl-PL"/>
        </w:rPr>
        <w:t xml:space="preserve"> w celu uzgodnienia terminu kontroli.</w:t>
      </w:r>
    </w:p>
    <w:p w14:paraId="19E6877D" w14:textId="77777777" w:rsidR="00C73529" w:rsidRPr="00AD0E1E" w:rsidRDefault="00C73529" w:rsidP="00C73529">
      <w:pPr>
        <w:pStyle w:val="Akapitzlist"/>
        <w:numPr>
          <w:ilvl w:val="0"/>
          <w:numId w:val="2"/>
        </w:numPr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0E1E">
        <w:rPr>
          <w:rFonts w:eastAsia="Times New Roman" w:cstheme="minorHAnsi"/>
          <w:sz w:val="24"/>
          <w:szCs w:val="24"/>
          <w:lang w:eastAsia="pl-PL"/>
        </w:rPr>
        <w:t>Wykonawca przy wykonywaniu przedmiotu umowy może współpracować z osobami trzecimi. W takim przypadku za działania tych osób odpowiada jak za działania własne.</w:t>
      </w:r>
    </w:p>
    <w:p w14:paraId="3BE878EA" w14:textId="77777777" w:rsidR="00C73529" w:rsidRPr="00AD0E1E" w:rsidRDefault="00C73529" w:rsidP="00C73529">
      <w:pPr>
        <w:pStyle w:val="Akapitzlist"/>
        <w:numPr>
          <w:ilvl w:val="0"/>
          <w:numId w:val="2"/>
        </w:numPr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0E1E">
        <w:rPr>
          <w:rFonts w:eastAsia="Times New Roman" w:cstheme="minorHAnsi"/>
          <w:sz w:val="24"/>
          <w:szCs w:val="24"/>
          <w:lang w:eastAsia="pl-PL"/>
        </w:rPr>
        <w:t>Wykonawca jest zobowiązany zrealizować przedmiot umowy przy pomocy osób, posiadających uprawnienia budowlane w odpowiedniej specjalności, zgodnie z art. 62 ust. 4 – 6 ustawy Prawo budowlane</w:t>
      </w:r>
      <w:r>
        <w:rPr>
          <w:rFonts w:eastAsia="Times New Roman" w:cstheme="minorHAnsi"/>
          <w:sz w:val="24"/>
          <w:szCs w:val="24"/>
          <w:lang w:eastAsia="pl-PL"/>
        </w:rPr>
        <w:t>.</w:t>
      </w:r>
      <w:r w:rsidRPr="00AD0E1E">
        <w:rPr>
          <w:rFonts w:eastAsia="Times New Roman" w:cstheme="minorHAnsi"/>
          <w:sz w:val="24"/>
          <w:szCs w:val="24"/>
          <w:lang w:eastAsia="pl-PL"/>
        </w:rPr>
        <w:t xml:space="preserve"> Wykaz osób skierowanych do realizacji niniejszej umowy stanowi </w:t>
      </w:r>
      <w:r w:rsidRPr="00AD0E1E">
        <w:rPr>
          <w:rFonts w:eastAsia="Times New Roman" w:cstheme="minorHAnsi"/>
          <w:b/>
          <w:sz w:val="24"/>
          <w:szCs w:val="24"/>
          <w:lang w:eastAsia="pl-PL"/>
        </w:rPr>
        <w:t xml:space="preserve">załącznik nr </w:t>
      </w:r>
      <w:r>
        <w:rPr>
          <w:rFonts w:eastAsia="Times New Roman" w:cstheme="minorHAnsi"/>
          <w:b/>
          <w:sz w:val="24"/>
          <w:szCs w:val="24"/>
          <w:lang w:eastAsia="pl-PL"/>
        </w:rPr>
        <w:t>4</w:t>
      </w:r>
      <w:r w:rsidRPr="00AD0E1E">
        <w:rPr>
          <w:rFonts w:eastAsia="Times New Roman" w:cstheme="minorHAnsi"/>
          <w:sz w:val="24"/>
          <w:szCs w:val="24"/>
          <w:lang w:eastAsia="pl-PL"/>
        </w:rPr>
        <w:t xml:space="preserve"> do Umowy.</w:t>
      </w:r>
    </w:p>
    <w:p w14:paraId="60736CD1" w14:textId="77777777" w:rsidR="00C73529" w:rsidRPr="00AD0E1E" w:rsidRDefault="00C73529" w:rsidP="00C73529">
      <w:pPr>
        <w:pStyle w:val="Akapitzlist"/>
        <w:numPr>
          <w:ilvl w:val="0"/>
          <w:numId w:val="2"/>
        </w:numPr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0E1E">
        <w:rPr>
          <w:rFonts w:eastAsia="Calibri" w:cstheme="minorHAnsi"/>
          <w:sz w:val="24"/>
          <w:szCs w:val="24"/>
        </w:rPr>
        <w:lastRenderedPageBreak/>
        <w:t xml:space="preserve">Wykonawca użyje do wykonania przedmiotu umowy materiałów własnych oraz pokryje koszty związane z wykorzystaniem i zakupem tych materiałów. </w:t>
      </w:r>
    </w:p>
    <w:p w14:paraId="47227687" w14:textId="77777777" w:rsidR="00C73529" w:rsidRPr="00B15A3C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D0E1E">
        <w:rPr>
          <w:rFonts w:eastAsia="Times New Roman" w:cstheme="minorHAnsi"/>
          <w:b/>
          <w:sz w:val="24"/>
          <w:szCs w:val="24"/>
          <w:lang w:eastAsia="pl-PL"/>
        </w:rPr>
        <w:t xml:space="preserve">§ </w:t>
      </w:r>
      <w:r>
        <w:rPr>
          <w:rFonts w:eastAsia="Times New Roman" w:cstheme="minorHAnsi"/>
          <w:b/>
          <w:sz w:val="24"/>
          <w:szCs w:val="24"/>
          <w:lang w:eastAsia="pl-PL"/>
        </w:rPr>
        <w:t>4</w:t>
      </w:r>
    </w:p>
    <w:p w14:paraId="1029E267" w14:textId="77777777" w:rsidR="00C73529" w:rsidRPr="00B15A3C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15A3C">
        <w:rPr>
          <w:rFonts w:eastAsia="Times New Roman" w:cstheme="minorHAnsi"/>
          <w:b/>
          <w:sz w:val="24"/>
          <w:szCs w:val="24"/>
          <w:lang w:eastAsia="pl-PL"/>
        </w:rPr>
        <w:t>Obowiązki Zamawiającego</w:t>
      </w:r>
    </w:p>
    <w:p w14:paraId="31DF363A" w14:textId="77777777" w:rsidR="00C73529" w:rsidRPr="00B15A3C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B15A3C">
        <w:rPr>
          <w:rFonts w:eastAsia="Times New Roman" w:cstheme="minorHAnsi"/>
          <w:sz w:val="24"/>
          <w:szCs w:val="24"/>
          <w:lang w:eastAsia="pl-PL"/>
        </w:rPr>
        <w:t xml:space="preserve">W celu umożliwienia realizacji przedmiotu umowy Zamawiający </w:t>
      </w:r>
      <w:r>
        <w:rPr>
          <w:rFonts w:eastAsia="Times New Roman" w:cstheme="minorHAnsi"/>
          <w:sz w:val="24"/>
          <w:szCs w:val="24"/>
          <w:lang w:eastAsia="pl-PL"/>
        </w:rPr>
        <w:t>zapewni</w:t>
      </w:r>
      <w:r w:rsidRPr="00B15A3C">
        <w:rPr>
          <w:rFonts w:eastAsia="Times New Roman" w:cstheme="minorHAnsi"/>
          <w:sz w:val="24"/>
          <w:szCs w:val="24"/>
          <w:lang w:eastAsia="pl-PL"/>
        </w:rPr>
        <w:t xml:space="preserve"> Wykonawcy na czas realizacji przedmiotu umowy:</w:t>
      </w:r>
    </w:p>
    <w:p w14:paraId="5B301A5F" w14:textId="77777777" w:rsidR="00C73529" w:rsidRDefault="00C73529" w:rsidP="00C7352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5A3C">
        <w:rPr>
          <w:rFonts w:eastAsia="Times New Roman" w:cstheme="minorHAnsi"/>
          <w:sz w:val="24"/>
          <w:szCs w:val="24"/>
          <w:lang w:eastAsia="pl-PL"/>
        </w:rPr>
        <w:t xml:space="preserve">dostęp do </w:t>
      </w:r>
      <w:r>
        <w:rPr>
          <w:rFonts w:eastAsia="Times New Roman" w:cstheme="minorHAnsi"/>
          <w:sz w:val="24"/>
          <w:szCs w:val="24"/>
          <w:lang w:eastAsia="pl-PL"/>
        </w:rPr>
        <w:t>obiektów budowlanych,</w:t>
      </w:r>
      <w:r w:rsidRPr="00B15A3C">
        <w:rPr>
          <w:rFonts w:eastAsia="Times New Roman" w:cstheme="minorHAnsi"/>
          <w:sz w:val="24"/>
          <w:szCs w:val="24"/>
          <w:lang w:eastAsia="pl-PL"/>
        </w:rPr>
        <w:t xml:space="preserve"> w zakresie umożliwiającym wykonanie przedmiotu umowy;</w:t>
      </w:r>
    </w:p>
    <w:p w14:paraId="5F709D67" w14:textId="77777777" w:rsidR="00C73529" w:rsidRPr="00B15A3C" w:rsidRDefault="00C73529" w:rsidP="00C7352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85009">
        <w:rPr>
          <w:rFonts w:eastAsia="Times New Roman" w:cstheme="minorHAnsi"/>
          <w:sz w:val="24"/>
          <w:szCs w:val="24"/>
          <w:lang w:eastAsia="pl-PL"/>
        </w:rPr>
        <w:t xml:space="preserve">dostęp do </w:t>
      </w:r>
      <w:r w:rsidRPr="00B15A3C">
        <w:rPr>
          <w:rFonts w:eastAsia="Times New Roman" w:cstheme="minorHAnsi"/>
          <w:sz w:val="24"/>
          <w:szCs w:val="24"/>
          <w:lang w:eastAsia="pl-PL"/>
        </w:rPr>
        <w:t>posiadan</w:t>
      </w:r>
      <w:r w:rsidRPr="00285009">
        <w:rPr>
          <w:rFonts w:eastAsia="Times New Roman" w:cstheme="minorHAnsi"/>
          <w:sz w:val="24"/>
          <w:szCs w:val="24"/>
          <w:lang w:eastAsia="pl-PL"/>
        </w:rPr>
        <w:t>ych dokumentów i dokumentacji niezbędnych</w:t>
      </w:r>
      <w:r w:rsidRPr="00B15A3C">
        <w:rPr>
          <w:rFonts w:eastAsia="Times New Roman" w:cstheme="minorHAnsi"/>
          <w:sz w:val="24"/>
          <w:szCs w:val="24"/>
          <w:lang w:eastAsia="pl-PL"/>
        </w:rPr>
        <w:t xml:space="preserve"> do wykonania przedmiotu umowy</w:t>
      </w:r>
      <w:r w:rsidRPr="0028500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15A3C">
        <w:rPr>
          <w:rFonts w:eastAsia="Times New Roman" w:cstheme="minorHAnsi"/>
          <w:sz w:val="24"/>
          <w:szCs w:val="24"/>
          <w:lang w:eastAsia="pl-PL"/>
        </w:rPr>
        <w:t>– o ile je posiada.</w:t>
      </w:r>
    </w:p>
    <w:p w14:paraId="7E537206" w14:textId="77777777" w:rsidR="00C73529" w:rsidRPr="00AD0E1E" w:rsidRDefault="00C73529" w:rsidP="00C7352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624A48D0" w14:textId="77777777" w:rsidR="00C73529" w:rsidRPr="001C4C20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C4C20">
        <w:rPr>
          <w:rFonts w:eastAsia="Times New Roman" w:cstheme="minorHAnsi"/>
          <w:b/>
          <w:sz w:val="24"/>
          <w:szCs w:val="24"/>
          <w:lang w:eastAsia="pl-PL"/>
        </w:rPr>
        <w:t xml:space="preserve">§ </w:t>
      </w:r>
      <w:r>
        <w:rPr>
          <w:rFonts w:eastAsia="Times New Roman" w:cstheme="minorHAnsi"/>
          <w:b/>
          <w:sz w:val="24"/>
          <w:szCs w:val="24"/>
          <w:lang w:eastAsia="pl-PL"/>
        </w:rPr>
        <w:t>5</w:t>
      </w:r>
    </w:p>
    <w:p w14:paraId="56D83E7C" w14:textId="77777777" w:rsidR="00C73529" w:rsidRPr="001C4C20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C4C20">
        <w:rPr>
          <w:rFonts w:eastAsia="Times New Roman" w:cstheme="minorHAnsi"/>
          <w:b/>
          <w:sz w:val="24"/>
          <w:szCs w:val="24"/>
          <w:lang w:eastAsia="pl-PL"/>
        </w:rPr>
        <w:t>Ochrona danych osobowych</w:t>
      </w:r>
    </w:p>
    <w:p w14:paraId="40E1FC9B" w14:textId="77777777" w:rsidR="00C73529" w:rsidRPr="001C4C20" w:rsidRDefault="00C73529" w:rsidP="00C7352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1C4C20">
        <w:rPr>
          <w:rFonts w:eastAsia="Times New Roman" w:cstheme="minorHAnsi"/>
          <w:sz w:val="24"/>
          <w:szCs w:val="24"/>
          <w:lang w:eastAsia="pl-PL"/>
        </w:rPr>
        <w:t xml:space="preserve">Wykonanie niniejszej umowy nie wiąże się z przetwarzaniem danych osobowych w rozumieniu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danych, Dz. Urz. UE L 119 z 04.05.2016 r., dalej: RODO), dla których Administratorem danych osobowych jest Prezes Polskiej Akademii Nauk, z zastrzeżeniem zawartym w </w:t>
      </w:r>
      <w:r w:rsidRPr="00AD0E1E">
        <w:rPr>
          <w:rFonts w:eastAsia="Times New Roman" w:cstheme="minorHAnsi"/>
          <w:sz w:val="24"/>
          <w:szCs w:val="24"/>
          <w:lang w:eastAsia="pl-PL"/>
        </w:rPr>
        <w:t>ust. 2</w:t>
      </w:r>
      <w:r w:rsidRPr="001C4C20">
        <w:rPr>
          <w:rFonts w:eastAsia="Times New Roman" w:cstheme="minorHAnsi"/>
          <w:sz w:val="24"/>
          <w:szCs w:val="24"/>
          <w:lang w:eastAsia="pl-PL"/>
        </w:rPr>
        <w:t>.</w:t>
      </w:r>
    </w:p>
    <w:p w14:paraId="38A48CD1" w14:textId="77777777" w:rsidR="00C73529" w:rsidRPr="001C4C20" w:rsidRDefault="00C73529" w:rsidP="00C7352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1C4C20">
        <w:rPr>
          <w:rFonts w:eastAsia="Times New Roman" w:cstheme="minorHAnsi"/>
          <w:sz w:val="24"/>
          <w:szCs w:val="24"/>
          <w:lang w:eastAsia="pl-PL"/>
        </w:rPr>
        <w:t>Zamawiający oświadcza, iż realizuje obowiązki Administratora danych osobowych, określone w przepisach RODO, w zakresie danych osobowych Wykonawcy, w sytuacji, w której jest on osobą fizyczną (w tym osobą fizyczną prowadzącą działalność gospodarczą), a także danych osobowych osób, które Wykonawca wskazał ze swojej strony do realizacji niniejszej umowy.</w:t>
      </w:r>
    </w:p>
    <w:p w14:paraId="1BBB04D8" w14:textId="77777777" w:rsidR="00C73529" w:rsidRPr="001C4C20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D0E1E">
        <w:rPr>
          <w:rFonts w:eastAsia="Times New Roman" w:cstheme="minorHAnsi"/>
          <w:b/>
          <w:sz w:val="24"/>
          <w:szCs w:val="24"/>
          <w:lang w:eastAsia="pl-PL"/>
        </w:rPr>
        <w:t xml:space="preserve">§ </w:t>
      </w:r>
      <w:r>
        <w:rPr>
          <w:rFonts w:eastAsia="Times New Roman" w:cstheme="minorHAnsi"/>
          <w:b/>
          <w:sz w:val="24"/>
          <w:szCs w:val="24"/>
          <w:lang w:eastAsia="pl-PL"/>
        </w:rPr>
        <w:t>6</w:t>
      </w:r>
    </w:p>
    <w:p w14:paraId="70B5A0EB" w14:textId="77777777" w:rsidR="00C73529" w:rsidRPr="001C4C20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C4C20">
        <w:rPr>
          <w:rFonts w:eastAsia="Times New Roman" w:cstheme="minorHAnsi"/>
          <w:b/>
          <w:sz w:val="24"/>
          <w:szCs w:val="24"/>
          <w:lang w:eastAsia="pl-PL"/>
        </w:rPr>
        <w:t>Nadzór</w:t>
      </w:r>
    </w:p>
    <w:p w14:paraId="02EB3808" w14:textId="77777777" w:rsidR="00C73529" w:rsidRPr="00E13C80" w:rsidRDefault="00C73529" w:rsidP="00C73529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E13C8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Ze strony Wykonawcy pracami kierować będzie …………………………., nr uprawnień …………………………..</w:t>
      </w:r>
    </w:p>
    <w:p w14:paraId="14D14AAC" w14:textId="77777777" w:rsidR="00C73529" w:rsidRPr="00AD0E1E" w:rsidRDefault="00C73529" w:rsidP="00C7352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C4C20">
        <w:rPr>
          <w:rFonts w:eastAsia="Times New Roman" w:cstheme="minorHAnsi"/>
          <w:sz w:val="24"/>
          <w:szCs w:val="24"/>
          <w:lang w:eastAsia="pl-PL"/>
        </w:rPr>
        <w:t xml:space="preserve">Zamawiający upoważnia do kontaktów bieżących, nadzoru realizacji </w:t>
      </w:r>
      <w:r w:rsidRPr="00AD0E1E">
        <w:rPr>
          <w:rFonts w:eastAsia="Times New Roman" w:cstheme="minorHAnsi"/>
          <w:sz w:val="24"/>
          <w:szCs w:val="24"/>
          <w:lang w:eastAsia="pl-PL"/>
        </w:rPr>
        <w:t>przedmiotu umowy</w:t>
      </w:r>
      <w:r w:rsidRPr="001C4C20">
        <w:rPr>
          <w:rFonts w:eastAsia="Times New Roman" w:cstheme="minorHAnsi"/>
          <w:sz w:val="24"/>
          <w:szCs w:val="24"/>
          <w:lang w:eastAsia="pl-PL"/>
        </w:rPr>
        <w:t xml:space="preserve"> oraz odbioru wykonanej pracy: </w:t>
      </w:r>
    </w:p>
    <w:p w14:paraId="5A1BDD10" w14:textId="280A2099" w:rsidR="00C73529" w:rsidRPr="003A1AD5" w:rsidRDefault="003A1AD5" w:rsidP="00C7352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A1AD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………………………………………………………………………………………………………………………………………….</w:t>
      </w:r>
    </w:p>
    <w:p w14:paraId="79FC9FA7" w14:textId="77777777" w:rsidR="00C73529" w:rsidRPr="00AD0E1E" w:rsidRDefault="00C73529" w:rsidP="00C73529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0E1E">
        <w:rPr>
          <w:rFonts w:eastAsia="Times New Roman" w:cstheme="minorHAnsi"/>
          <w:sz w:val="24"/>
          <w:szCs w:val="24"/>
          <w:lang w:eastAsia="pl-PL"/>
        </w:rPr>
        <w:t>Zmiana danych kontaktowych osób wskazanych w  ust. 1 i 2 nie stanowi zmiany Umowy wymagającej aneksu, wymaga jedynie pisemnego powiadomienia drugiej Strony. Zmiana taka jest skuteczna od momentu otrzymania informacji przez drugą Stronę.</w:t>
      </w:r>
    </w:p>
    <w:p w14:paraId="6B85B8A2" w14:textId="77777777" w:rsidR="00C73529" w:rsidRPr="00B15A3C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D0E1E">
        <w:rPr>
          <w:rFonts w:eastAsia="Times New Roman" w:cstheme="minorHAnsi"/>
          <w:b/>
          <w:sz w:val="24"/>
          <w:szCs w:val="24"/>
          <w:lang w:eastAsia="pl-PL"/>
        </w:rPr>
        <w:t xml:space="preserve">§ </w:t>
      </w:r>
      <w:r>
        <w:rPr>
          <w:rFonts w:eastAsia="Times New Roman" w:cstheme="minorHAnsi"/>
          <w:b/>
          <w:sz w:val="24"/>
          <w:szCs w:val="24"/>
          <w:lang w:eastAsia="pl-PL"/>
        </w:rPr>
        <w:t>7</w:t>
      </w:r>
    </w:p>
    <w:p w14:paraId="04091F82" w14:textId="77777777" w:rsidR="00C73529" w:rsidRPr="00B15A3C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15A3C">
        <w:rPr>
          <w:rFonts w:eastAsia="Times New Roman" w:cstheme="minorHAnsi"/>
          <w:b/>
          <w:sz w:val="24"/>
          <w:szCs w:val="24"/>
          <w:lang w:eastAsia="pl-PL"/>
        </w:rPr>
        <w:t>Odbiór</w:t>
      </w:r>
    </w:p>
    <w:p w14:paraId="6D0A6D0E" w14:textId="77777777" w:rsidR="00C73529" w:rsidRPr="007763CD" w:rsidRDefault="00C73529" w:rsidP="00C73529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7763CD">
        <w:rPr>
          <w:rFonts w:eastAsia="Calibri" w:cstheme="minorHAnsi"/>
          <w:sz w:val="24"/>
          <w:szCs w:val="24"/>
        </w:rPr>
        <w:t xml:space="preserve">Wykonawca przekaże Zamawiającemu dokumentację, na podstawie </w:t>
      </w:r>
      <w:r w:rsidRPr="007763CD">
        <w:rPr>
          <w:rFonts w:eastAsia="Calibri" w:cstheme="minorHAnsi"/>
          <w:b/>
          <w:sz w:val="24"/>
          <w:szCs w:val="24"/>
        </w:rPr>
        <w:t>protokołu przekazania dokumentacji</w:t>
      </w:r>
      <w:r w:rsidRPr="007763CD">
        <w:rPr>
          <w:rFonts w:eastAsia="Calibri" w:cstheme="minorHAnsi"/>
          <w:sz w:val="24"/>
          <w:szCs w:val="24"/>
        </w:rPr>
        <w:t>, a także oświadczenie o ich kompletności dla celu jakiemu ma służyć oraz, że zostały opracowane w sposób opisany w niniejszej Umowie.</w:t>
      </w:r>
    </w:p>
    <w:p w14:paraId="4406A015" w14:textId="77777777" w:rsidR="00C73529" w:rsidRPr="007763CD" w:rsidRDefault="00C73529" w:rsidP="00C73529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7763CD">
        <w:rPr>
          <w:rFonts w:eastAsia="Calibri" w:cstheme="minorHAnsi"/>
          <w:sz w:val="24"/>
          <w:szCs w:val="24"/>
        </w:rPr>
        <w:t>Zamawiający sprawdzi prawidłowość wykonania do</w:t>
      </w:r>
      <w:r>
        <w:rPr>
          <w:rFonts w:eastAsia="Calibri" w:cstheme="minorHAnsi"/>
          <w:sz w:val="24"/>
          <w:szCs w:val="24"/>
        </w:rPr>
        <w:t xml:space="preserve">kumentacji pokontrolnej </w:t>
      </w:r>
      <w:r w:rsidRPr="007763CD">
        <w:rPr>
          <w:rFonts w:eastAsia="Calibri" w:cstheme="minorHAnsi"/>
          <w:sz w:val="24"/>
          <w:szCs w:val="24"/>
        </w:rPr>
        <w:t xml:space="preserve">w tym co do kompletności opracowania oraz przydatności tej dokumentacji dla celu, w jakim została sporządzona w terminie </w:t>
      </w:r>
      <w:r w:rsidRPr="00B2219D">
        <w:rPr>
          <w:rFonts w:eastAsia="Calibri" w:cstheme="minorHAnsi"/>
          <w:sz w:val="24"/>
          <w:szCs w:val="24"/>
        </w:rPr>
        <w:t xml:space="preserve">10 dni roboczych </w:t>
      </w:r>
      <w:r w:rsidRPr="007763CD">
        <w:rPr>
          <w:rFonts w:eastAsia="Calibri" w:cstheme="minorHAnsi"/>
          <w:sz w:val="24"/>
          <w:szCs w:val="24"/>
        </w:rPr>
        <w:t>od daty jej otrzymania.</w:t>
      </w:r>
    </w:p>
    <w:p w14:paraId="4D3811FB" w14:textId="77777777" w:rsidR="00C73529" w:rsidRPr="0027594A" w:rsidRDefault="00C73529" w:rsidP="00C73529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7763CD">
        <w:rPr>
          <w:rFonts w:eastAsia="Calibri" w:cstheme="minorHAnsi"/>
          <w:sz w:val="24"/>
          <w:szCs w:val="24"/>
        </w:rPr>
        <w:t xml:space="preserve">Przyjęcie dokumentacji pokontrolnej określonej w umowie nastąpi na podstawie </w:t>
      </w:r>
      <w:r w:rsidRPr="007763CD">
        <w:rPr>
          <w:rFonts w:eastAsia="Calibri" w:cstheme="minorHAnsi"/>
          <w:b/>
          <w:sz w:val="24"/>
          <w:szCs w:val="24"/>
        </w:rPr>
        <w:t>protokołu odbioru</w:t>
      </w:r>
      <w:r w:rsidRPr="007763CD">
        <w:rPr>
          <w:rFonts w:eastAsia="Calibri" w:cstheme="minorHAnsi"/>
          <w:sz w:val="24"/>
          <w:szCs w:val="24"/>
        </w:rPr>
        <w:t xml:space="preserve"> podpisanego przez przedstawiciela Zamawiającego</w:t>
      </w:r>
      <w:r w:rsidRPr="00AD0E1E">
        <w:rPr>
          <w:rFonts w:eastAsia="Calibri" w:cstheme="minorHAnsi"/>
          <w:sz w:val="24"/>
          <w:szCs w:val="24"/>
        </w:rPr>
        <w:t xml:space="preserve"> wskazanego w § </w:t>
      </w:r>
      <w:r>
        <w:rPr>
          <w:rFonts w:eastAsia="Calibri" w:cstheme="minorHAnsi"/>
          <w:sz w:val="24"/>
          <w:szCs w:val="24"/>
        </w:rPr>
        <w:t>6</w:t>
      </w:r>
      <w:r w:rsidRPr="00AD0E1E">
        <w:rPr>
          <w:rFonts w:eastAsia="Calibri" w:cstheme="minorHAnsi"/>
          <w:sz w:val="24"/>
          <w:szCs w:val="24"/>
        </w:rPr>
        <w:t xml:space="preserve"> </w:t>
      </w:r>
      <w:r w:rsidRPr="00AD0E1E">
        <w:rPr>
          <w:rFonts w:eastAsia="Calibri" w:cstheme="minorHAnsi"/>
          <w:sz w:val="24"/>
          <w:szCs w:val="24"/>
        </w:rPr>
        <w:lastRenderedPageBreak/>
        <w:t>ust</w:t>
      </w:r>
      <w:r>
        <w:rPr>
          <w:rFonts w:eastAsia="Calibri" w:cstheme="minorHAnsi"/>
          <w:sz w:val="24"/>
          <w:szCs w:val="24"/>
        </w:rPr>
        <w:t xml:space="preserve">. 2 </w:t>
      </w:r>
      <w:r w:rsidRPr="007763CD">
        <w:rPr>
          <w:rFonts w:eastAsia="Calibri" w:cstheme="minorHAnsi"/>
          <w:sz w:val="24"/>
          <w:szCs w:val="24"/>
        </w:rPr>
        <w:t>oraz przez Wykonawcę po sprawdzeniu prawidłowości wykonania dokumentacji pokontrolnej.</w:t>
      </w:r>
    </w:p>
    <w:p w14:paraId="7B16A78A" w14:textId="77777777" w:rsidR="00C73529" w:rsidRPr="007763CD" w:rsidRDefault="00C73529" w:rsidP="00C73529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7763CD">
        <w:rPr>
          <w:rFonts w:eastAsia="Calibri" w:cstheme="minorHAnsi"/>
          <w:sz w:val="24"/>
          <w:szCs w:val="24"/>
        </w:rPr>
        <w:t>Za ukończenie wykonania zamówienia określonego w umowie Strony uznają odbiór dokumentacji pokontrolnej niezawierającej wad i błędów,</w:t>
      </w:r>
      <w:r w:rsidRPr="00AD0E1E">
        <w:rPr>
          <w:rFonts w:eastAsia="Calibri" w:cstheme="minorHAnsi"/>
          <w:sz w:val="24"/>
          <w:szCs w:val="24"/>
        </w:rPr>
        <w:t xml:space="preserve"> potwierdzony protokołem odbioru</w:t>
      </w:r>
      <w:r>
        <w:rPr>
          <w:rFonts w:eastAsia="Calibri" w:cstheme="minorHAnsi"/>
          <w:sz w:val="24"/>
          <w:szCs w:val="24"/>
        </w:rPr>
        <w:t xml:space="preserve"> bez zastrzeżeń Zamawiającego</w:t>
      </w:r>
      <w:r w:rsidRPr="007763CD">
        <w:rPr>
          <w:rFonts w:eastAsia="Calibri" w:cstheme="minorHAnsi"/>
          <w:sz w:val="24"/>
          <w:szCs w:val="24"/>
        </w:rPr>
        <w:t>.</w:t>
      </w:r>
      <w:r>
        <w:rPr>
          <w:rFonts w:eastAsia="Calibri" w:cstheme="minorHAnsi"/>
          <w:sz w:val="24"/>
          <w:szCs w:val="24"/>
        </w:rPr>
        <w:t xml:space="preserve"> Protokół ten stanowi p</w:t>
      </w:r>
      <w:r w:rsidRPr="002B415A">
        <w:rPr>
          <w:rFonts w:eastAsia="Calibri" w:cstheme="minorHAnsi"/>
          <w:sz w:val="24"/>
          <w:szCs w:val="24"/>
        </w:rPr>
        <w:t>odstaw</w:t>
      </w:r>
      <w:r>
        <w:rPr>
          <w:rFonts w:eastAsia="Calibri" w:cstheme="minorHAnsi"/>
          <w:sz w:val="24"/>
          <w:szCs w:val="24"/>
        </w:rPr>
        <w:t>ę</w:t>
      </w:r>
      <w:r w:rsidRPr="002B415A">
        <w:rPr>
          <w:rFonts w:eastAsia="Calibri" w:cstheme="minorHAnsi"/>
          <w:sz w:val="24"/>
          <w:szCs w:val="24"/>
        </w:rPr>
        <w:t xml:space="preserve"> do wystawienia faktury</w:t>
      </w:r>
      <w:r>
        <w:rPr>
          <w:rFonts w:eastAsia="Calibri" w:cstheme="minorHAnsi"/>
          <w:sz w:val="24"/>
          <w:szCs w:val="24"/>
        </w:rPr>
        <w:t xml:space="preserve"> przez Wykonawcę.</w:t>
      </w:r>
    </w:p>
    <w:p w14:paraId="2F2665C6" w14:textId="77777777" w:rsidR="00C73529" w:rsidRPr="007763CD" w:rsidRDefault="00C73529" w:rsidP="00C73529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7763CD">
        <w:rPr>
          <w:rFonts w:eastAsia="Calibri" w:cstheme="minorHAnsi"/>
          <w:sz w:val="24"/>
          <w:szCs w:val="24"/>
        </w:rPr>
        <w:t xml:space="preserve">W razie stwierdzenia wad lub błędów w dostarczonej dokumentacji pokontrolnej, Wykonawca usunie je na własny koszt, zgodnie ze zgłoszonymi przez Zamawiającego zastrzeżeniami, w terminie </w:t>
      </w:r>
      <w:r w:rsidRPr="00B2219D">
        <w:rPr>
          <w:rFonts w:eastAsia="Calibri" w:cstheme="minorHAnsi"/>
          <w:sz w:val="24"/>
          <w:szCs w:val="24"/>
        </w:rPr>
        <w:t xml:space="preserve">10 dni roboczych </w:t>
      </w:r>
      <w:r w:rsidRPr="007763CD">
        <w:rPr>
          <w:rFonts w:eastAsia="Calibri" w:cstheme="minorHAnsi"/>
          <w:sz w:val="24"/>
          <w:szCs w:val="24"/>
        </w:rPr>
        <w:t>od dnia ich zgłoszenia przez Zamawiającego. Zamawiający będzie zgłaszał zastrzeżenia</w:t>
      </w:r>
      <w:r>
        <w:rPr>
          <w:rFonts w:eastAsia="Calibri" w:cstheme="minorHAnsi"/>
          <w:sz w:val="24"/>
          <w:szCs w:val="24"/>
        </w:rPr>
        <w:t xml:space="preserve"> </w:t>
      </w:r>
      <w:r w:rsidRPr="007763CD">
        <w:rPr>
          <w:rFonts w:eastAsia="Calibri" w:cstheme="minorHAnsi"/>
          <w:sz w:val="24"/>
          <w:szCs w:val="24"/>
        </w:rPr>
        <w:t xml:space="preserve">w formie korespondencji elektronicznej wysyłanej na adres Wykonawcy wskazany </w:t>
      </w:r>
      <w:r w:rsidRPr="007763CD">
        <w:rPr>
          <w:rFonts w:eastAsia="Calibri" w:cstheme="minorHAnsi"/>
          <w:color w:val="000000" w:themeColor="text1"/>
          <w:sz w:val="24"/>
          <w:szCs w:val="24"/>
        </w:rPr>
        <w:t xml:space="preserve">w § </w:t>
      </w:r>
      <w:r w:rsidRPr="0083025E">
        <w:rPr>
          <w:rFonts w:eastAsia="Calibri" w:cstheme="minorHAnsi"/>
          <w:color w:val="000000" w:themeColor="text1"/>
          <w:sz w:val="24"/>
          <w:szCs w:val="24"/>
        </w:rPr>
        <w:t>6</w:t>
      </w:r>
      <w:r w:rsidRPr="007763CD">
        <w:rPr>
          <w:rFonts w:eastAsia="Calibri" w:cstheme="minorHAnsi"/>
          <w:color w:val="000000" w:themeColor="text1"/>
          <w:sz w:val="24"/>
          <w:szCs w:val="24"/>
        </w:rPr>
        <w:t xml:space="preserve"> ust. </w:t>
      </w:r>
      <w:r w:rsidRPr="0083025E">
        <w:rPr>
          <w:rFonts w:eastAsia="Calibri" w:cstheme="minorHAnsi"/>
          <w:color w:val="000000" w:themeColor="text1"/>
          <w:sz w:val="24"/>
          <w:szCs w:val="24"/>
        </w:rPr>
        <w:t>1</w:t>
      </w:r>
      <w:r w:rsidRPr="007763CD">
        <w:rPr>
          <w:rFonts w:eastAsia="Calibri" w:cstheme="minorHAnsi"/>
          <w:color w:val="000000" w:themeColor="text1"/>
          <w:sz w:val="24"/>
          <w:szCs w:val="24"/>
        </w:rPr>
        <w:t xml:space="preserve">. </w:t>
      </w:r>
      <w:r w:rsidRPr="007763CD">
        <w:rPr>
          <w:rFonts w:eastAsia="Calibri" w:cstheme="minorHAnsi"/>
          <w:sz w:val="24"/>
          <w:szCs w:val="24"/>
        </w:rPr>
        <w:t>Za dzień zgłoszenia zastrzeżeń przez Zamawiającego uważa się dzień wysłania przez Zamawiającego korespondencji elektronicznej z zastrzeżeniami.</w:t>
      </w:r>
    </w:p>
    <w:p w14:paraId="6F1B3485" w14:textId="77777777" w:rsidR="00C73529" w:rsidRPr="007763CD" w:rsidRDefault="00C73529" w:rsidP="00C73529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7763CD">
        <w:rPr>
          <w:rFonts w:eastAsia="Calibri" w:cstheme="minorHAnsi"/>
          <w:sz w:val="24"/>
          <w:szCs w:val="24"/>
        </w:rPr>
        <w:t xml:space="preserve">Po upływie terminu, o którym mowa w ust. </w:t>
      </w:r>
      <w:r w:rsidRPr="00AD0E1E">
        <w:rPr>
          <w:rFonts w:eastAsia="Calibri" w:cstheme="minorHAnsi"/>
          <w:sz w:val="24"/>
          <w:szCs w:val="24"/>
        </w:rPr>
        <w:t>5</w:t>
      </w:r>
      <w:r w:rsidRPr="007763CD">
        <w:rPr>
          <w:rFonts w:eastAsia="Calibri" w:cstheme="minorHAnsi"/>
          <w:sz w:val="24"/>
          <w:szCs w:val="24"/>
        </w:rPr>
        <w:t xml:space="preserve">, jeżeli Wykonawca nie usunął wskazanych przez Zamawiającego wad i błędów, Zamawiający może od umowy odstąpić i zgodnie </w:t>
      </w:r>
      <w:r w:rsidRPr="007763CD">
        <w:rPr>
          <w:rFonts w:eastAsia="Calibri" w:cstheme="minorHAnsi"/>
          <w:color w:val="000000" w:themeColor="text1"/>
          <w:sz w:val="24"/>
          <w:szCs w:val="24"/>
        </w:rPr>
        <w:t xml:space="preserve">z § </w:t>
      </w:r>
      <w:r w:rsidRPr="0083025E">
        <w:rPr>
          <w:rFonts w:eastAsia="Calibri" w:cstheme="minorHAnsi"/>
          <w:color w:val="000000" w:themeColor="text1"/>
          <w:sz w:val="24"/>
          <w:szCs w:val="24"/>
        </w:rPr>
        <w:t>9</w:t>
      </w:r>
      <w:r w:rsidRPr="007763CD">
        <w:rPr>
          <w:rFonts w:eastAsia="Calibri" w:cstheme="minorHAnsi"/>
          <w:color w:val="000000" w:themeColor="text1"/>
          <w:sz w:val="24"/>
          <w:szCs w:val="24"/>
        </w:rPr>
        <w:t xml:space="preserve"> ust. 1 lit </w:t>
      </w:r>
      <w:r w:rsidRPr="0083025E">
        <w:rPr>
          <w:rFonts w:eastAsia="Calibri" w:cstheme="minorHAnsi"/>
          <w:color w:val="000000" w:themeColor="text1"/>
          <w:sz w:val="24"/>
          <w:szCs w:val="24"/>
        </w:rPr>
        <w:t>b</w:t>
      </w:r>
      <w:r w:rsidRPr="007763CD">
        <w:rPr>
          <w:rFonts w:eastAsia="Calibri" w:cstheme="minorHAnsi"/>
          <w:color w:val="000000" w:themeColor="text1"/>
          <w:sz w:val="24"/>
          <w:szCs w:val="24"/>
        </w:rPr>
        <w:t xml:space="preserve">) </w:t>
      </w:r>
      <w:r w:rsidRPr="007763CD">
        <w:rPr>
          <w:rFonts w:eastAsia="Calibri" w:cstheme="minorHAnsi"/>
          <w:sz w:val="24"/>
          <w:szCs w:val="24"/>
        </w:rPr>
        <w:t>umowy naliczyć kary umowne.</w:t>
      </w:r>
    </w:p>
    <w:p w14:paraId="01BAB91F" w14:textId="77777777" w:rsidR="00C73529" w:rsidRPr="007763CD" w:rsidRDefault="00C73529" w:rsidP="00C73529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7763CD">
        <w:rPr>
          <w:rFonts w:eastAsia="Calibri" w:cstheme="minorHAnsi"/>
          <w:sz w:val="24"/>
          <w:szCs w:val="24"/>
        </w:rPr>
        <w:t>Wykonawca oświadcza, że sporządzona przez niego dokumentacja pokontrolna, będąca wynikiem przeprowadzonego przeglądu technicznego z chwilą protokolarnego przekazania Zamawiającemu staje się własnością Zamawiającego.</w:t>
      </w:r>
    </w:p>
    <w:p w14:paraId="735C95D4" w14:textId="77777777" w:rsidR="00C73529" w:rsidRPr="00AD0E1E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41ECCF5E" w14:textId="77777777" w:rsidR="00C73529" w:rsidRPr="00B15A3C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D0E1E">
        <w:rPr>
          <w:rFonts w:eastAsia="Times New Roman" w:cstheme="minorHAnsi"/>
          <w:b/>
          <w:sz w:val="24"/>
          <w:szCs w:val="24"/>
          <w:lang w:eastAsia="pl-PL"/>
        </w:rPr>
        <w:t xml:space="preserve">§ </w:t>
      </w:r>
      <w:r>
        <w:rPr>
          <w:rFonts w:eastAsia="Times New Roman" w:cstheme="minorHAnsi"/>
          <w:b/>
          <w:sz w:val="24"/>
          <w:szCs w:val="24"/>
          <w:lang w:eastAsia="pl-PL"/>
        </w:rPr>
        <w:t>8</w:t>
      </w:r>
    </w:p>
    <w:p w14:paraId="34DC228A" w14:textId="77777777" w:rsidR="00C73529" w:rsidRPr="00B15A3C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15A3C">
        <w:rPr>
          <w:rFonts w:eastAsia="Times New Roman" w:cstheme="minorHAnsi"/>
          <w:b/>
          <w:sz w:val="24"/>
          <w:szCs w:val="24"/>
          <w:lang w:eastAsia="pl-PL"/>
        </w:rPr>
        <w:t>Wynagrodzenie</w:t>
      </w:r>
    </w:p>
    <w:p w14:paraId="7C25D65B" w14:textId="77777777" w:rsidR="00C73529" w:rsidRPr="0062347F" w:rsidRDefault="00C73529" w:rsidP="00C7352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B15A3C">
        <w:rPr>
          <w:rFonts w:eastAsia="Times New Roman" w:cstheme="minorHAnsi"/>
          <w:sz w:val="24"/>
          <w:szCs w:val="24"/>
          <w:lang w:eastAsia="pl-PL"/>
        </w:rPr>
        <w:t xml:space="preserve">Za wykonanie przedmiotu umowy określonego w § 1, strony ustalają wynagrodzenie ryczałtowe </w:t>
      </w:r>
      <w:r w:rsidRPr="006234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kwocie brutto</w:t>
      </w:r>
      <w:r w:rsidRPr="0062347F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</w:t>
      </w:r>
      <w:r w:rsidRPr="0062347F">
        <w:rPr>
          <w:rFonts w:eastAsia="Times New Roman" w:cstheme="minorHAnsi"/>
          <w:b/>
          <w:color w:val="000000" w:themeColor="text1"/>
          <w:sz w:val="24"/>
          <w:szCs w:val="24"/>
          <w:u w:val="dotted"/>
          <w:lang w:eastAsia="pl-PL"/>
        </w:rPr>
        <w:t xml:space="preserve">       zł</w:t>
      </w:r>
      <w:r w:rsidRPr="0062347F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(słownie: zł)</w:t>
      </w:r>
      <w:r w:rsidRPr="006234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,w tym kwota netto</w:t>
      </w:r>
      <w:r w:rsidRPr="0062347F">
        <w:rPr>
          <w:rFonts w:eastAsia="Times New Roman" w:cstheme="minorHAnsi"/>
          <w:color w:val="000000" w:themeColor="text1"/>
          <w:sz w:val="24"/>
          <w:szCs w:val="24"/>
          <w:u w:val="dotted"/>
          <w:lang w:eastAsia="pl-PL"/>
        </w:rPr>
        <w:t xml:space="preserve">:        </w:t>
      </w:r>
      <w:r w:rsidRPr="006234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zł, podatek VAT</w:t>
      </w:r>
      <w:r w:rsidRPr="0062347F">
        <w:rPr>
          <w:rFonts w:eastAsia="Times New Roman" w:cstheme="minorHAnsi"/>
          <w:b/>
          <w:color w:val="000000" w:themeColor="text1"/>
          <w:sz w:val="24"/>
          <w:szCs w:val="24"/>
          <w:u w:val="dotted"/>
          <w:lang w:eastAsia="pl-PL"/>
        </w:rPr>
        <w:t xml:space="preserve">     zł</w:t>
      </w:r>
      <w:r w:rsidRPr="0062347F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(słownie: </w:t>
      </w:r>
      <w:r w:rsidRPr="0062347F">
        <w:rPr>
          <w:rFonts w:eastAsia="Times New Roman" w:cstheme="minorHAnsi"/>
          <w:b/>
          <w:color w:val="000000" w:themeColor="text1"/>
          <w:sz w:val="24"/>
          <w:szCs w:val="24"/>
          <w:u w:val="dotted"/>
          <w:lang w:eastAsia="pl-PL"/>
        </w:rPr>
        <w:t xml:space="preserve">      </w:t>
      </w:r>
      <w:r w:rsidRPr="0062347F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zł)</w:t>
      </w:r>
    </w:p>
    <w:p w14:paraId="529D532C" w14:textId="77777777" w:rsidR="00C73529" w:rsidRPr="00B15A3C" w:rsidRDefault="00C73529" w:rsidP="00C7352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234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 wynagrodzeniu określonym </w:t>
      </w:r>
      <w:r w:rsidRPr="00B15A3C">
        <w:rPr>
          <w:rFonts w:eastAsia="Times New Roman" w:cstheme="minorHAnsi"/>
          <w:sz w:val="24"/>
          <w:szCs w:val="24"/>
          <w:lang w:eastAsia="pl-PL"/>
        </w:rPr>
        <w:t>w ust. 1 mieszczą się wszelkie koszty</w:t>
      </w:r>
      <w:r w:rsidRPr="00AD0E1E">
        <w:rPr>
          <w:rFonts w:eastAsia="Times New Roman" w:cstheme="minorHAnsi"/>
          <w:sz w:val="24"/>
          <w:szCs w:val="24"/>
          <w:lang w:eastAsia="pl-PL"/>
        </w:rPr>
        <w:t>, jakie Wykonawca poniesie by przedmiot umowy wykonać</w:t>
      </w:r>
      <w:r w:rsidRPr="00B15A3C">
        <w:rPr>
          <w:rFonts w:eastAsia="Times New Roman" w:cstheme="minorHAnsi"/>
          <w:sz w:val="24"/>
          <w:szCs w:val="24"/>
          <w:lang w:eastAsia="pl-PL"/>
        </w:rPr>
        <w:t>, w tym między innymi koszty materiałów, transportu, wynagrodzenia osób zatrudnionych i inne.</w:t>
      </w:r>
    </w:p>
    <w:p w14:paraId="788CB166" w14:textId="77777777" w:rsidR="00C73529" w:rsidRPr="00AD0E1E" w:rsidRDefault="00C73529" w:rsidP="00C73529">
      <w:pPr>
        <w:pStyle w:val="Akapitzlist"/>
        <w:numPr>
          <w:ilvl w:val="0"/>
          <w:numId w:val="8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AD0E1E">
        <w:rPr>
          <w:rFonts w:eastAsia="Times New Roman" w:cstheme="minorHAnsi"/>
          <w:sz w:val="24"/>
          <w:szCs w:val="24"/>
          <w:lang w:eastAsia="pl-PL"/>
        </w:rPr>
        <w:t xml:space="preserve">Niezgłoszenie zastrzeżeń w terminie, o którym mowa w </w:t>
      </w:r>
      <w:r w:rsidRPr="0083025E">
        <w:rPr>
          <w:rFonts w:eastAsia="Times New Roman" w:cstheme="minorHAnsi"/>
          <w:sz w:val="24"/>
          <w:szCs w:val="24"/>
          <w:lang w:eastAsia="pl-PL"/>
        </w:rPr>
        <w:t>§ 7 ust. 2</w:t>
      </w:r>
      <w:r w:rsidRPr="00AD0E1E">
        <w:rPr>
          <w:rFonts w:eastAsia="Times New Roman" w:cstheme="minorHAnsi"/>
          <w:sz w:val="24"/>
          <w:szCs w:val="24"/>
          <w:lang w:eastAsia="pl-PL"/>
        </w:rPr>
        <w:t xml:space="preserve"> do złożonej dokumentacji pokontrolnej  będzie stanowić podstawę do wystawienia przez Wykonawcę faktury. </w:t>
      </w:r>
    </w:p>
    <w:p w14:paraId="487E7DE8" w14:textId="77777777" w:rsidR="00C73529" w:rsidRPr="00AD0E1E" w:rsidRDefault="00C73529" w:rsidP="00C73529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0E1E">
        <w:rPr>
          <w:rFonts w:eastAsia="Times New Roman" w:cstheme="minorHAnsi"/>
          <w:sz w:val="24"/>
          <w:szCs w:val="24"/>
          <w:lang w:eastAsia="pl-PL"/>
        </w:rPr>
        <w:t>Na fakturze należy podać poniższe dane odbiorcy:</w:t>
      </w:r>
    </w:p>
    <w:p w14:paraId="37B0FDD4" w14:textId="77777777" w:rsidR="00C73529" w:rsidRPr="00B15A3C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B15A3C">
        <w:rPr>
          <w:rFonts w:eastAsia="Times New Roman" w:cstheme="minorHAnsi"/>
          <w:b/>
          <w:sz w:val="24"/>
          <w:szCs w:val="24"/>
          <w:lang w:eastAsia="pl-PL"/>
        </w:rPr>
        <w:t>Polska Akademia Nauk Zakład Działalności Pomocniczej</w:t>
      </w:r>
    </w:p>
    <w:p w14:paraId="1C0691F9" w14:textId="77777777" w:rsidR="00C73529" w:rsidRPr="00B15A3C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B15A3C">
        <w:rPr>
          <w:rFonts w:eastAsia="Times New Roman" w:cstheme="minorHAnsi"/>
          <w:b/>
          <w:sz w:val="24"/>
          <w:szCs w:val="24"/>
          <w:lang w:eastAsia="pl-PL"/>
        </w:rPr>
        <w:t>ul. Nowy Świat 72</w:t>
      </w:r>
    </w:p>
    <w:p w14:paraId="431ABCC6" w14:textId="77777777" w:rsidR="00C73529" w:rsidRPr="00B15A3C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B15A3C">
        <w:rPr>
          <w:rFonts w:eastAsia="Times New Roman" w:cstheme="minorHAnsi"/>
          <w:b/>
          <w:sz w:val="24"/>
          <w:szCs w:val="24"/>
          <w:lang w:eastAsia="pl-PL"/>
        </w:rPr>
        <w:t>00-330 Warszawa</w:t>
      </w:r>
    </w:p>
    <w:p w14:paraId="73C8BE0F" w14:textId="77777777" w:rsidR="00C73529" w:rsidRPr="00B15A3C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NIP: 525-15-75-083</w:t>
      </w:r>
    </w:p>
    <w:p w14:paraId="7730463F" w14:textId="77777777" w:rsidR="00C73529" w:rsidRPr="00B15A3C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B15A3C">
        <w:rPr>
          <w:rFonts w:eastAsia="Times New Roman" w:cstheme="minorHAnsi"/>
          <w:b/>
          <w:sz w:val="24"/>
          <w:szCs w:val="24"/>
          <w:lang w:eastAsia="pl-PL"/>
        </w:rPr>
        <w:t xml:space="preserve">REGON: </w:t>
      </w:r>
      <w:r w:rsidRPr="006427C0">
        <w:rPr>
          <w:rFonts w:eastAsia="Times New Roman" w:cstheme="minorHAnsi"/>
          <w:b/>
          <w:sz w:val="24"/>
          <w:szCs w:val="24"/>
          <w:lang w:eastAsia="pl-PL"/>
        </w:rPr>
        <w:t>000325713-00127</w:t>
      </w:r>
    </w:p>
    <w:p w14:paraId="1203E862" w14:textId="77777777" w:rsidR="00C73529" w:rsidRPr="00B15A3C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5A3C">
        <w:rPr>
          <w:rFonts w:eastAsia="Times New Roman" w:cstheme="minorHAnsi"/>
          <w:sz w:val="24"/>
          <w:szCs w:val="24"/>
          <w:lang w:eastAsia="pl-PL"/>
        </w:rPr>
        <w:t>Prawidłowo wystawiona faktura musi także zawierać numer niniejszej umowy.</w:t>
      </w:r>
    </w:p>
    <w:p w14:paraId="3AF6B711" w14:textId="77777777" w:rsidR="00C73529" w:rsidRPr="00AD0E1E" w:rsidRDefault="00C73529" w:rsidP="00C73529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0E1E">
        <w:rPr>
          <w:rFonts w:eastAsia="Times New Roman" w:cstheme="minorHAnsi"/>
          <w:sz w:val="24"/>
          <w:szCs w:val="24"/>
          <w:lang w:eastAsia="pl-PL"/>
        </w:rPr>
        <w:t xml:space="preserve">Należność Wykonawcy z tytułu realizacji umowy płatna będzie przelewem na rachunek bankowy Wykonawcy nr </w:t>
      </w:r>
      <w:r w:rsidRPr="0062347F">
        <w:rPr>
          <w:rFonts w:eastAsia="Times New Roman" w:cstheme="minorHAnsi"/>
          <w:sz w:val="24"/>
          <w:szCs w:val="24"/>
          <w:lang w:eastAsia="pl-PL"/>
        </w:rPr>
        <w:t>……………………………….,</w:t>
      </w:r>
      <w:r w:rsidRPr="00AD0E1E">
        <w:rPr>
          <w:rFonts w:eastAsia="Times New Roman" w:cstheme="minorHAnsi"/>
          <w:sz w:val="24"/>
          <w:szCs w:val="24"/>
          <w:lang w:eastAsia="pl-PL"/>
        </w:rPr>
        <w:t xml:space="preserve"> w ciągu </w:t>
      </w:r>
      <w:r w:rsidRPr="00737FF3">
        <w:rPr>
          <w:rFonts w:eastAsia="Times New Roman" w:cstheme="minorHAnsi"/>
          <w:sz w:val="24"/>
          <w:szCs w:val="24"/>
          <w:lang w:eastAsia="pl-PL"/>
        </w:rPr>
        <w:t>21 dni</w:t>
      </w:r>
      <w:r w:rsidRPr="00AD0E1E">
        <w:rPr>
          <w:rFonts w:eastAsia="Times New Roman" w:cstheme="minorHAnsi"/>
          <w:sz w:val="24"/>
          <w:szCs w:val="24"/>
          <w:lang w:eastAsia="pl-PL"/>
        </w:rPr>
        <w:t xml:space="preserve"> od skutecznego doręczenia prawidłowo wystawionej faktury do siedziby Polskiej Akademii Nauk Zakład Działalności Pomocniczej przy ul. Nowy Świat 72, 00-330 Warszawa.</w:t>
      </w:r>
    </w:p>
    <w:p w14:paraId="25D9DB3F" w14:textId="77777777" w:rsidR="00C73529" w:rsidRPr="00AD0E1E" w:rsidRDefault="00C73529" w:rsidP="00C73529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0E1E">
        <w:rPr>
          <w:rFonts w:eastAsia="Times New Roman" w:cstheme="minorHAnsi"/>
          <w:sz w:val="24"/>
          <w:szCs w:val="24"/>
          <w:lang w:eastAsia="pl-PL"/>
        </w:rPr>
        <w:t>Zapłata wynagrodzenia za wykonanie przedmiotu umowy następować będzie po zakończeniu realizacji przedmiotu umowy, na podstawie prawidłowo wystawionej faktury przez Wykonawcę, do której załączony będzie protokół odbioru wykonanej dokumentacji.</w:t>
      </w:r>
    </w:p>
    <w:p w14:paraId="31BCD216" w14:textId="77777777" w:rsidR="00C73529" w:rsidRPr="00B15A3C" w:rsidRDefault="00C73529" w:rsidP="00C7352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5A3C">
        <w:rPr>
          <w:rFonts w:eastAsia="Times New Roman" w:cstheme="minorHAnsi"/>
          <w:sz w:val="24"/>
          <w:szCs w:val="24"/>
          <w:lang w:eastAsia="pl-PL"/>
        </w:rPr>
        <w:t xml:space="preserve">Wykonawca oświadcza, że wskazany w ust. </w:t>
      </w:r>
      <w:r w:rsidRPr="002B415A">
        <w:rPr>
          <w:rFonts w:eastAsia="Times New Roman" w:cstheme="minorHAnsi"/>
          <w:sz w:val="24"/>
          <w:szCs w:val="24"/>
          <w:lang w:eastAsia="pl-PL"/>
        </w:rPr>
        <w:t>5</w:t>
      </w:r>
      <w:r w:rsidRPr="00B15A3C">
        <w:rPr>
          <w:rFonts w:eastAsia="Times New Roman" w:cstheme="minorHAnsi"/>
          <w:sz w:val="24"/>
          <w:szCs w:val="24"/>
          <w:lang w:eastAsia="pl-PL"/>
        </w:rPr>
        <w:t xml:space="preserve"> rachunek bankowy jest rachunkiem rozliczeniowym służącym wyłącznie do celów rozliczeń związanych z prowadzoną przez niego działalnością gospodarczą – dotyczy przypadku, gdy Wykonawca nie jest osobą </w:t>
      </w:r>
      <w:r w:rsidRPr="00B15A3C">
        <w:rPr>
          <w:rFonts w:eastAsia="Times New Roman" w:cstheme="minorHAnsi"/>
          <w:sz w:val="24"/>
          <w:szCs w:val="24"/>
          <w:lang w:eastAsia="pl-PL"/>
        </w:rPr>
        <w:lastRenderedPageBreak/>
        <w:t xml:space="preserve">prawną. </w:t>
      </w:r>
    </w:p>
    <w:p w14:paraId="33D4536F" w14:textId="77777777" w:rsidR="00C73529" w:rsidRPr="00B15A3C" w:rsidRDefault="00C73529" w:rsidP="00C7352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B15A3C">
        <w:rPr>
          <w:rFonts w:eastAsia="Times New Roman" w:cstheme="minorHAnsi"/>
          <w:sz w:val="24"/>
          <w:szCs w:val="24"/>
          <w:lang w:eastAsia="pl-PL"/>
        </w:rPr>
        <w:t xml:space="preserve">Zamawiający nie dopuszcza przesyłania Zamawiającemu ustrukturyzowanych faktur elektronicznych za pośrednictwem systemu teleinformatycznego, o którym mowa w ustawie z dnia 9 listopada 2018 r. o elektronicznym fakturowaniu w zamówieniach publicznych, koncesjach na roboty budowlane lub usługi oraz partnerstwie publiczno-prywatnym (Dz. U. z 2020 r., poz. 1666). Zamawiający nie dopuszcza wysyłania i odbierania za pośrednictwem platformy innych ustrukturyzowanych dokumentów elektronicznych. </w:t>
      </w:r>
    </w:p>
    <w:p w14:paraId="7391A110" w14:textId="77777777" w:rsidR="00C73529" w:rsidRPr="00B15A3C" w:rsidRDefault="00C73529" w:rsidP="00C7352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5A3C">
        <w:rPr>
          <w:rFonts w:eastAsia="Times New Roman" w:cstheme="minorHAnsi"/>
          <w:sz w:val="24"/>
          <w:szCs w:val="24"/>
          <w:lang w:eastAsia="pl-PL"/>
        </w:rPr>
        <w:t>Za datę zapłaty kwoty faktury strony uznają dzień obciążenia rachunku bankowego Zamawiającego.</w:t>
      </w:r>
    </w:p>
    <w:p w14:paraId="34DCD78D" w14:textId="77777777" w:rsidR="00C73529" w:rsidRPr="00B15A3C" w:rsidRDefault="00C73529" w:rsidP="00C7352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5A3C">
        <w:rPr>
          <w:rFonts w:eastAsia="Times New Roman" w:cstheme="minorHAnsi"/>
          <w:sz w:val="24"/>
          <w:szCs w:val="24"/>
          <w:lang w:eastAsia="pl-PL"/>
        </w:rPr>
        <w:t>Zamawiający oświadcza, że płatność za wykonane prace będzie dokonywana z wykorzystaniem mechanizmu podzielonej płatności, o której mowa w ustawie z dnia 11.03.2004 r. o podatku od tow</w:t>
      </w:r>
      <w:r>
        <w:rPr>
          <w:rFonts w:eastAsia="Times New Roman" w:cstheme="minorHAnsi"/>
          <w:sz w:val="24"/>
          <w:szCs w:val="24"/>
          <w:lang w:eastAsia="pl-PL"/>
        </w:rPr>
        <w:t>arów i usług (Dz. U. z 2021</w:t>
      </w:r>
      <w:r w:rsidRPr="00B15A3C">
        <w:rPr>
          <w:rFonts w:eastAsia="Times New Roman" w:cstheme="minorHAnsi"/>
          <w:sz w:val="24"/>
          <w:szCs w:val="24"/>
          <w:lang w:eastAsia="pl-PL"/>
        </w:rPr>
        <w:t xml:space="preserve"> r., poz. </w:t>
      </w:r>
      <w:r>
        <w:rPr>
          <w:rFonts w:eastAsia="Times New Roman" w:cstheme="minorHAnsi"/>
          <w:sz w:val="24"/>
          <w:szCs w:val="24"/>
          <w:lang w:eastAsia="pl-PL"/>
        </w:rPr>
        <w:t>685 ze zm.</w:t>
      </w:r>
      <w:r w:rsidRPr="00B15A3C">
        <w:rPr>
          <w:rFonts w:eastAsia="Times New Roman" w:cstheme="minorHAnsi"/>
          <w:sz w:val="24"/>
          <w:szCs w:val="24"/>
          <w:lang w:eastAsia="pl-PL"/>
        </w:rPr>
        <w:t>).</w:t>
      </w:r>
    </w:p>
    <w:p w14:paraId="17461611" w14:textId="77777777" w:rsidR="00C73529" w:rsidRPr="00B15A3C" w:rsidRDefault="00C73529" w:rsidP="00C7352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5A3C">
        <w:rPr>
          <w:rFonts w:eastAsia="Times New Roman" w:cstheme="minorHAnsi"/>
          <w:sz w:val="24"/>
          <w:szCs w:val="24"/>
          <w:lang w:eastAsia="pl-PL"/>
        </w:rPr>
        <w:t>Wykonawca nie może dokonywać cesji praw i roszczeń lub przeniesienia obowiązków wynikających z umowy na rzecz osoby trzeciej bez uprzedniej pisemnej zgody Zamawiającego.</w:t>
      </w:r>
    </w:p>
    <w:p w14:paraId="76C9357B" w14:textId="77777777" w:rsidR="00C73529" w:rsidRPr="00B15A3C" w:rsidRDefault="00C73529" w:rsidP="00C7352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5A3C">
        <w:rPr>
          <w:rFonts w:eastAsia="Times New Roman" w:cstheme="minorHAnsi"/>
          <w:sz w:val="24"/>
          <w:szCs w:val="24"/>
          <w:lang w:eastAsia="pl-PL"/>
        </w:rPr>
        <w:t xml:space="preserve">Dla celów wystawienia faktury strony </w:t>
      </w:r>
      <w:r w:rsidRPr="00AD0E1E">
        <w:rPr>
          <w:rFonts w:eastAsia="Times New Roman" w:cstheme="minorHAnsi"/>
          <w:sz w:val="24"/>
          <w:szCs w:val="24"/>
          <w:lang w:eastAsia="pl-PL"/>
        </w:rPr>
        <w:t>oświadczają</w:t>
      </w:r>
      <w:r w:rsidRPr="00B15A3C">
        <w:rPr>
          <w:rFonts w:eastAsia="Times New Roman" w:cstheme="minorHAnsi"/>
          <w:sz w:val="24"/>
          <w:szCs w:val="24"/>
          <w:lang w:eastAsia="pl-PL"/>
        </w:rPr>
        <w:t>, co następuje:</w:t>
      </w:r>
    </w:p>
    <w:p w14:paraId="2015AF70" w14:textId="77777777" w:rsidR="00C73529" w:rsidRPr="00B15A3C" w:rsidRDefault="00C73529" w:rsidP="00C73529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5A3C">
        <w:rPr>
          <w:rFonts w:eastAsia="Times New Roman" w:cstheme="minorHAnsi"/>
          <w:sz w:val="24"/>
          <w:szCs w:val="24"/>
          <w:lang w:eastAsia="pl-PL"/>
        </w:rPr>
        <w:t xml:space="preserve">Zamawiający oświadcza, że jest czynnym podatnikiem podatku od towarów i usług (VAT) posługującym się numerem identyfikacji podatkowej (NIP) </w:t>
      </w:r>
      <w:r w:rsidRPr="006427C0">
        <w:rPr>
          <w:rFonts w:eastAsia="Times New Roman" w:cstheme="minorHAnsi"/>
          <w:sz w:val="24"/>
          <w:szCs w:val="24"/>
          <w:u w:val="dotted"/>
          <w:lang w:eastAsia="pl-PL"/>
        </w:rPr>
        <w:t>525-15-75-083</w:t>
      </w:r>
      <w:r w:rsidRPr="001C108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15A3C">
        <w:rPr>
          <w:rFonts w:eastAsia="Times New Roman" w:cstheme="minorHAnsi"/>
          <w:sz w:val="24"/>
          <w:szCs w:val="24"/>
          <w:lang w:eastAsia="pl-PL"/>
        </w:rPr>
        <w:t>i jest uprawniony do otrzymania faktury,</w:t>
      </w:r>
    </w:p>
    <w:p w14:paraId="7AF829FC" w14:textId="23B5B894" w:rsidR="00C73529" w:rsidRPr="00B15A3C" w:rsidRDefault="00C73529" w:rsidP="00C73529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5A3C">
        <w:rPr>
          <w:rFonts w:eastAsia="Times New Roman" w:cstheme="minorHAnsi"/>
          <w:sz w:val="24"/>
          <w:szCs w:val="24"/>
          <w:lang w:eastAsia="pl-PL"/>
        </w:rPr>
        <w:t>Wykonawca oświadcza, że jest czynnym podatnikiem podatku od towarów i usług (VAT) posługującym się numerem identyfikacji podatkowej</w:t>
      </w:r>
      <w:r w:rsidR="0062347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15A3C">
        <w:rPr>
          <w:rFonts w:eastAsia="Times New Roman" w:cstheme="minorHAnsi"/>
          <w:sz w:val="24"/>
          <w:szCs w:val="24"/>
          <w:lang w:eastAsia="pl-PL"/>
        </w:rPr>
        <w:t>NIP</w:t>
      </w:r>
      <w:r w:rsidR="0062347F">
        <w:rPr>
          <w:rFonts w:eastAsia="Times New Roman" w:cstheme="minorHAnsi"/>
          <w:sz w:val="24"/>
          <w:szCs w:val="24"/>
          <w:lang w:eastAsia="pl-PL"/>
        </w:rPr>
        <w:t>………………………</w:t>
      </w:r>
      <w:r w:rsidRPr="00B15A3C">
        <w:rPr>
          <w:rFonts w:eastAsia="Times New Roman" w:cstheme="minorHAnsi"/>
          <w:sz w:val="24"/>
          <w:szCs w:val="24"/>
          <w:lang w:eastAsia="pl-PL"/>
        </w:rPr>
        <w:t xml:space="preserve"> jest uprawniony do wystawiania faktur.</w:t>
      </w:r>
    </w:p>
    <w:p w14:paraId="1D6FA1A2" w14:textId="77777777" w:rsidR="00C73529" w:rsidRPr="00AD0E1E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5E988BB5" w14:textId="77777777" w:rsidR="00C73529" w:rsidRPr="00B15A3C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D0E1E">
        <w:rPr>
          <w:rFonts w:eastAsia="Times New Roman" w:cstheme="minorHAnsi"/>
          <w:b/>
          <w:sz w:val="24"/>
          <w:szCs w:val="24"/>
          <w:lang w:eastAsia="pl-PL"/>
        </w:rPr>
        <w:t xml:space="preserve">§ </w:t>
      </w:r>
      <w:r>
        <w:rPr>
          <w:rFonts w:eastAsia="Times New Roman" w:cstheme="minorHAnsi"/>
          <w:b/>
          <w:sz w:val="24"/>
          <w:szCs w:val="24"/>
          <w:lang w:eastAsia="pl-PL"/>
        </w:rPr>
        <w:t>9</w:t>
      </w:r>
    </w:p>
    <w:p w14:paraId="1D348003" w14:textId="77777777" w:rsidR="00C73529" w:rsidRPr="00B15A3C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15A3C">
        <w:rPr>
          <w:rFonts w:eastAsia="Times New Roman" w:cstheme="minorHAnsi"/>
          <w:b/>
          <w:sz w:val="24"/>
          <w:szCs w:val="24"/>
          <w:lang w:eastAsia="pl-PL"/>
        </w:rPr>
        <w:t>Kary umowne</w:t>
      </w:r>
    </w:p>
    <w:p w14:paraId="021FC417" w14:textId="77777777" w:rsidR="00C73529" w:rsidRPr="00723E84" w:rsidRDefault="00C73529" w:rsidP="00C73529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Calibri" w:cstheme="minorHAnsi"/>
          <w:sz w:val="24"/>
          <w:szCs w:val="24"/>
        </w:rPr>
      </w:pPr>
      <w:r w:rsidRPr="00723E84">
        <w:rPr>
          <w:rFonts w:eastAsia="Calibri" w:cstheme="minorHAnsi"/>
          <w:sz w:val="24"/>
          <w:szCs w:val="24"/>
        </w:rPr>
        <w:t>Wykonawca zobowiązuje się zapłacić Zamawiającemu następujące kary umowne:</w:t>
      </w:r>
    </w:p>
    <w:p w14:paraId="17B26765" w14:textId="77777777" w:rsidR="00C73529" w:rsidRPr="00723E84" w:rsidRDefault="00C73529" w:rsidP="00C73529">
      <w:pPr>
        <w:numPr>
          <w:ilvl w:val="2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eastAsia="Calibri" w:cstheme="minorHAnsi"/>
          <w:sz w:val="24"/>
          <w:szCs w:val="24"/>
        </w:rPr>
      </w:pPr>
      <w:r w:rsidRPr="00723E84">
        <w:rPr>
          <w:rFonts w:eastAsia="Calibri" w:cstheme="minorHAnsi"/>
          <w:sz w:val="24"/>
          <w:szCs w:val="24"/>
        </w:rPr>
        <w:t xml:space="preserve">za opóźnienie w realizacji umowy – w wysokości </w:t>
      </w:r>
      <w:r w:rsidRPr="00AD0E1E">
        <w:rPr>
          <w:rFonts w:eastAsia="Calibri" w:cstheme="minorHAnsi"/>
          <w:sz w:val="24"/>
          <w:szCs w:val="24"/>
        </w:rPr>
        <w:t xml:space="preserve">1 </w:t>
      </w:r>
      <w:r w:rsidRPr="00723E84">
        <w:rPr>
          <w:rFonts w:eastAsia="Calibri" w:cstheme="minorHAnsi"/>
          <w:sz w:val="24"/>
          <w:szCs w:val="24"/>
        </w:rPr>
        <w:t>% wynagrodzenia umownego</w:t>
      </w:r>
      <w:r w:rsidRPr="00AD0E1E">
        <w:rPr>
          <w:rFonts w:eastAsia="Calibri" w:cstheme="minorHAnsi"/>
          <w:sz w:val="24"/>
          <w:szCs w:val="24"/>
        </w:rPr>
        <w:t xml:space="preserve"> brutto</w:t>
      </w:r>
      <w:r w:rsidRPr="00723E84">
        <w:rPr>
          <w:rFonts w:eastAsia="Calibri" w:cstheme="minorHAnsi"/>
          <w:sz w:val="24"/>
          <w:szCs w:val="24"/>
        </w:rPr>
        <w:t xml:space="preserve"> należnego z tytułu wykonania przedmiotu umowy wskazanego w</w:t>
      </w:r>
      <w:r w:rsidRPr="00723E84">
        <w:rPr>
          <w:rFonts w:eastAsia="Calibri" w:cstheme="minorHAnsi"/>
          <w:sz w:val="24"/>
          <w:szCs w:val="24"/>
        </w:rPr>
        <w:br/>
        <w:t xml:space="preserve"> § </w:t>
      </w:r>
      <w:r w:rsidRPr="0083025E">
        <w:rPr>
          <w:rFonts w:eastAsia="Calibri" w:cstheme="minorHAnsi"/>
          <w:sz w:val="24"/>
          <w:szCs w:val="24"/>
        </w:rPr>
        <w:t>8</w:t>
      </w:r>
      <w:r w:rsidRPr="00723E84">
        <w:rPr>
          <w:rFonts w:eastAsia="Calibri" w:cstheme="minorHAnsi"/>
          <w:sz w:val="24"/>
          <w:szCs w:val="24"/>
        </w:rPr>
        <w:t xml:space="preserve"> ust.</w:t>
      </w:r>
      <w:r w:rsidRPr="0083025E">
        <w:rPr>
          <w:rFonts w:eastAsia="Calibri" w:cstheme="minorHAnsi"/>
          <w:sz w:val="24"/>
          <w:szCs w:val="24"/>
        </w:rPr>
        <w:t xml:space="preserve"> </w:t>
      </w:r>
      <w:r w:rsidRPr="00723E84">
        <w:rPr>
          <w:rFonts w:eastAsia="Calibri" w:cstheme="minorHAnsi"/>
          <w:sz w:val="24"/>
          <w:szCs w:val="24"/>
        </w:rPr>
        <w:t xml:space="preserve">1 umowy,  za każdy </w:t>
      </w:r>
      <w:r w:rsidRPr="0083025E">
        <w:rPr>
          <w:rFonts w:eastAsia="Calibri" w:cstheme="minorHAnsi"/>
          <w:sz w:val="24"/>
          <w:szCs w:val="24"/>
        </w:rPr>
        <w:t xml:space="preserve">rozpoczęty </w:t>
      </w:r>
      <w:r w:rsidRPr="00723E84">
        <w:rPr>
          <w:rFonts w:eastAsia="Calibri" w:cstheme="minorHAnsi"/>
          <w:sz w:val="24"/>
          <w:szCs w:val="24"/>
        </w:rPr>
        <w:t>dzień opóźnienia,</w:t>
      </w:r>
    </w:p>
    <w:p w14:paraId="32355AA5" w14:textId="77777777" w:rsidR="00C73529" w:rsidRPr="00723E84" w:rsidRDefault="00C73529" w:rsidP="00C73529">
      <w:pPr>
        <w:numPr>
          <w:ilvl w:val="2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eastAsia="Calibri" w:cstheme="minorHAnsi"/>
          <w:sz w:val="24"/>
          <w:szCs w:val="24"/>
        </w:rPr>
      </w:pPr>
      <w:r w:rsidRPr="0083025E">
        <w:rPr>
          <w:rFonts w:eastAsia="Calibri" w:cstheme="minorHAnsi"/>
          <w:sz w:val="24"/>
          <w:szCs w:val="24"/>
        </w:rPr>
        <w:t>za opóźnienie w usunięciu wad lub</w:t>
      </w:r>
      <w:r w:rsidRPr="00723E84">
        <w:rPr>
          <w:rFonts w:eastAsia="Calibri" w:cstheme="minorHAnsi"/>
          <w:sz w:val="24"/>
          <w:szCs w:val="24"/>
        </w:rPr>
        <w:t xml:space="preserve"> błędów w realizacji umowy – w wysokości </w:t>
      </w:r>
      <w:r w:rsidRPr="0083025E">
        <w:rPr>
          <w:rFonts w:eastAsia="Calibri" w:cstheme="minorHAnsi"/>
          <w:sz w:val="24"/>
          <w:szCs w:val="24"/>
        </w:rPr>
        <w:t>1</w:t>
      </w:r>
      <w:r w:rsidRPr="00723E84">
        <w:rPr>
          <w:rFonts w:eastAsia="Calibri" w:cstheme="minorHAnsi"/>
          <w:sz w:val="24"/>
          <w:szCs w:val="24"/>
        </w:rPr>
        <w:t>% wynagrodzenia umownego</w:t>
      </w:r>
      <w:r w:rsidRPr="0083025E">
        <w:rPr>
          <w:rFonts w:eastAsia="Calibri" w:cstheme="minorHAnsi"/>
          <w:sz w:val="24"/>
          <w:szCs w:val="24"/>
        </w:rPr>
        <w:t xml:space="preserve"> brutto</w:t>
      </w:r>
      <w:r w:rsidRPr="00723E84">
        <w:rPr>
          <w:rFonts w:eastAsia="Calibri" w:cstheme="minorHAnsi"/>
          <w:sz w:val="24"/>
          <w:szCs w:val="24"/>
        </w:rPr>
        <w:t xml:space="preserve"> należnego z tytułu wykonania przedmiotu umowy wskazanego w § </w:t>
      </w:r>
      <w:r w:rsidRPr="0083025E">
        <w:rPr>
          <w:rFonts w:eastAsia="Calibri" w:cstheme="minorHAnsi"/>
          <w:sz w:val="24"/>
          <w:szCs w:val="24"/>
        </w:rPr>
        <w:t>8</w:t>
      </w:r>
      <w:r w:rsidRPr="00723E84">
        <w:rPr>
          <w:rFonts w:eastAsia="Calibri" w:cstheme="minorHAnsi"/>
          <w:sz w:val="24"/>
          <w:szCs w:val="24"/>
        </w:rPr>
        <w:t xml:space="preserve"> ust.</w:t>
      </w:r>
      <w:r w:rsidRPr="0083025E">
        <w:rPr>
          <w:rFonts w:eastAsia="Calibri" w:cstheme="minorHAnsi"/>
          <w:sz w:val="24"/>
          <w:szCs w:val="24"/>
        </w:rPr>
        <w:t xml:space="preserve"> </w:t>
      </w:r>
      <w:r w:rsidRPr="00723E84">
        <w:rPr>
          <w:rFonts w:eastAsia="Calibri" w:cstheme="minorHAnsi"/>
          <w:sz w:val="24"/>
          <w:szCs w:val="24"/>
        </w:rPr>
        <w:t xml:space="preserve">1 umowy, za każdy </w:t>
      </w:r>
      <w:r w:rsidRPr="0083025E">
        <w:rPr>
          <w:rFonts w:eastAsia="Calibri" w:cstheme="minorHAnsi"/>
          <w:sz w:val="24"/>
          <w:szCs w:val="24"/>
        </w:rPr>
        <w:t xml:space="preserve">rozpoczęty </w:t>
      </w:r>
      <w:r w:rsidRPr="00723E84">
        <w:rPr>
          <w:rFonts w:eastAsia="Calibri" w:cstheme="minorHAnsi"/>
          <w:sz w:val="24"/>
          <w:szCs w:val="24"/>
        </w:rPr>
        <w:t xml:space="preserve">dzień opóźnienia </w:t>
      </w:r>
      <w:r w:rsidRPr="0083025E">
        <w:rPr>
          <w:rFonts w:eastAsia="Calibri" w:cstheme="minorHAnsi"/>
          <w:sz w:val="24"/>
          <w:szCs w:val="24"/>
        </w:rPr>
        <w:t>liczony od dnia wyznaczonego na usunięcie wad,</w:t>
      </w:r>
    </w:p>
    <w:p w14:paraId="43E34B53" w14:textId="77777777" w:rsidR="00C73529" w:rsidRPr="00723E84" w:rsidRDefault="00C73529" w:rsidP="00C73529">
      <w:pPr>
        <w:numPr>
          <w:ilvl w:val="2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eastAsia="Calibri" w:cstheme="minorHAnsi"/>
          <w:sz w:val="24"/>
          <w:szCs w:val="24"/>
        </w:rPr>
      </w:pPr>
      <w:r w:rsidRPr="00723E84">
        <w:rPr>
          <w:rFonts w:eastAsia="Calibri" w:cstheme="minorHAnsi"/>
          <w:sz w:val="24"/>
          <w:szCs w:val="24"/>
        </w:rPr>
        <w:t xml:space="preserve">za odstąpienie od umowy przez którąkolwiek ze Stron z przyczyn zależnych od Wykonawcy w wysokości </w:t>
      </w:r>
      <w:r w:rsidRPr="0083025E">
        <w:rPr>
          <w:rFonts w:eastAsia="Calibri" w:cstheme="minorHAnsi"/>
          <w:sz w:val="24"/>
          <w:szCs w:val="24"/>
        </w:rPr>
        <w:t>2</w:t>
      </w:r>
      <w:r w:rsidRPr="00723E84">
        <w:rPr>
          <w:rFonts w:eastAsia="Calibri" w:cstheme="minorHAnsi"/>
          <w:sz w:val="24"/>
          <w:szCs w:val="24"/>
        </w:rPr>
        <w:t>0% wynagrodzenia umownego</w:t>
      </w:r>
      <w:r w:rsidRPr="0083025E">
        <w:rPr>
          <w:rFonts w:eastAsia="Calibri" w:cstheme="minorHAnsi"/>
          <w:sz w:val="24"/>
          <w:szCs w:val="24"/>
        </w:rPr>
        <w:t xml:space="preserve"> brutto</w:t>
      </w:r>
      <w:r w:rsidRPr="00723E84">
        <w:rPr>
          <w:rFonts w:eastAsia="Calibri" w:cstheme="minorHAnsi"/>
          <w:sz w:val="24"/>
          <w:szCs w:val="24"/>
        </w:rPr>
        <w:t xml:space="preserve"> należnego z tytułu wykonania przedmiotu umowy wskazanego w § </w:t>
      </w:r>
      <w:r w:rsidRPr="0083025E">
        <w:rPr>
          <w:rFonts w:eastAsia="Calibri" w:cstheme="minorHAnsi"/>
          <w:sz w:val="24"/>
          <w:szCs w:val="24"/>
        </w:rPr>
        <w:t>8</w:t>
      </w:r>
      <w:r w:rsidRPr="00723E84">
        <w:rPr>
          <w:rFonts w:eastAsia="Calibri" w:cstheme="minorHAnsi"/>
          <w:sz w:val="24"/>
          <w:szCs w:val="24"/>
        </w:rPr>
        <w:t xml:space="preserve"> ust.</w:t>
      </w:r>
      <w:r w:rsidRPr="0083025E">
        <w:rPr>
          <w:rFonts w:eastAsia="Calibri" w:cstheme="minorHAnsi"/>
          <w:sz w:val="24"/>
          <w:szCs w:val="24"/>
        </w:rPr>
        <w:t xml:space="preserve"> </w:t>
      </w:r>
      <w:r w:rsidRPr="00723E84">
        <w:rPr>
          <w:rFonts w:eastAsia="Calibri" w:cstheme="minorHAnsi"/>
          <w:sz w:val="24"/>
          <w:szCs w:val="24"/>
        </w:rPr>
        <w:t>1 umowy.</w:t>
      </w:r>
    </w:p>
    <w:p w14:paraId="01CD91C3" w14:textId="77777777" w:rsidR="00C73529" w:rsidRPr="0083025E" w:rsidRDefault="00C73529" w:rsidP="00C73529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eastAsia="Calibri" w:cstheme="minorHAnsi"/>
          <w:sz w:val="24"/>
          <w:szCs w:val="24"/>
        </w:rPr>
      </w:pPr>
      <w:r w:rsidRPr="00723E84">
        <w:rPr>
          <w:rFonts w:eastAsia="Calibri" w:cstheme="minorHAnsi"/>
          <w:sz w:val="24"/>
          <w:szCs w:val="24"/>
        </w:rPr>
        <w:t>Wykonawca wyraża zgodę na bezpośrednie potrącenie naliczonych kar umownych z przysługującego mu wynagrodzenia, przez zmniejszenie zapłaty za fakturę.</w:t>
      </w:r>
    </w:p>
    <w:p w14:paraId="465D9AD0" w14:textId="77777777" w:rsidR="00C73529" w:rsidRPr="0083025E" w:rsidRDefault="00C73529" w:rsidP="00C73529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eastAsia="Calibri" w:cstheme="minorHAnsi"/>
          <w:sz w:val="24"/>
          <w:szCs w:val="24"/>
        </w:rPr>
      </w:pPr>
      <w:r w:rsidRPr="0083025E">
        <w:rPr>
          <w:rFonts w:eastAsia="Calibri" w:cstheme="minorHAnsi"/>
          <w:sz w:val="24"/>
          <w:szCs w:val="24"/>
        </w:rPr>
        <w:t>Jeżeli całkowite potrącenie, o którym mowa w ust. 2, nie będzie możliwe, Wykonawca zobowiązuje się do zapłacenia kar umownych w terminie 14 dni kalendarzowych od otrzymania wezwania do zapłaty wystawionego w formie noty księgowej.</w:t>
      </w:r>
    </w:p>
    <w:p w14:paraId="10090784" w14:textId="77777777" w:rsidR="00C73529" w:rsidRPr="0083025E" w:rsidRDefault="00C73529" w:rsidP="00C73529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eastAsia="Calibri" w:cstheme="minorHAnsi"/>
          <w:sz w:val="24"/>
          <w:szCs w:val="24"/>
        </w:rPr>
      </w:pPr>
      <w:r w:rsidRPr="00723E84">
        <w:rPr>
          <w:rFonts w:eastAsia="Calibri" w:cstheme="minorHAnsi"/>
          <w:sz w:val="24"/>
          <w:szCs w:val="24"/>
        </w:rPr>
        <w:t xml:space="preserve">Kary umowne podlegają sumowaniu. </w:t>
      </w:r>
      <w:r w:rsidRPr="00723E84">
        <w:rPr>
          <w:rFonts w:eastAsia="Calibri" w:cstheme="minorHAnsi"/>
          <w:sz w:val="24"/>
          <w:szCs w:val="24"/>
          <w:lang w:eastAsia="pl-PL"/>
        </w:rPr>
        <w:t>Łączna wysokość kar umownych naliczonych przez Zamawi</w:t>
      </w:r>
      <w:r w:rsidRPr="0083025E">
        <w:rPr>
          <w:rFonts w:eastAsia="Calibri" w:cstheme="minorHAnsi"/>
          <w:sz w:val="24"/>
          <w:szCs w:val="24"/>
          <w:lang w:eastAsia="pl-PL"/>
        </w:rPr>
        <w:t>ającego w związku z realizacją U</w:t>
      </w:r>
      <w:r w:rsidRPr="00723E84">
        <w:rPr>
          <w:rFonts w:eastAsia="Calibri" w:cstheme="minorHAnsi"/>
          <w:sz w:val="24"/>
          <w:szCs w:val="24"/>
          <w:lang w:eastAsia="pl-PL"/>
        </w:rPr>
        <w:t xml:space="preserve">mowy przez Wykonawcę nie może przekroczyć  całkowitego wynagrodzenia Wykonawcy brutto określonego w § </w:t>
      </w:r>
      <w:r w:rsidRPr="0083025E">
        <w:rPr>
          <w:rFonts w:eastAsia="Calibri" w:cstheme="minorHAnsi"/>
          <w:sz w:val="24"/>
          <w:szCs w:val="24"/>
          <w:lang w:eastAsia="pl-PL"/>
        </w:rPr>
        <w:t>8</w:t>
      </w:r>
      <w:r w:rsidRPr="00723E84">
        <w:rPr>
          <w:rFonts w:eastAsia="Calibri" w:cstheme="minorHAnsi"/>
          <w:sz w:val="24"/>
          <w:szCs w:val="24"/>
          <w:lang w:eastAsia="pl-PL"/>
        </w:rPr>
        <w:t xml:space="preserve"> ust. 1.</w:t>
      </w:r>
    </w:p>
    <w:p w14:paraId="4572174A" w14:textId="77777777" w:rsidR="00C73529" w:rsidRPr="00AD0E1E" w:rsidRDefault="00C73529" w:rsidP="00C73529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eastAsia="Calibri" w:cstheme="minorHAnsi"/>
          <w:sz w:val="24"/>
          <w:szCs w:val="24"/>
        </w:rPr>
      </w:pPr>
      <w:r w:rsidRPr="00B15A3C">
        <w:rPr>
          <w:rFonts w:eastAsia="Times New Roman" w:cstheme="minorHAnsi"/>
          <w:sz w:val="24"/>
          <w:szCs w:val="24"/>
          <w:lang w:eastAsia="pl-PL"/>
        </w:rPr>
        <w:t>W razie gdy kary umowne nie pokryją poniesionej szkody, Zamawiający zachowuje możliwość dochodzenia odszkodowania uzupełniającego na zasadach przewidzianych w Kodeksie cywilnym.</w:t>
      </w:r>
    </w:p>
    <w:p w14:paraId="44F43E89" w14:textId="77777777" w:rsidR="00C73529" w:rsidRPr="00AD0E1E" w:rsidRDefault="00C73529" w:rsidP="00C73529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eastAsia="Calibri" w:cstheme="minorHAnsi"/>
          <w:sz w:val="24"/>
          <w:szCs w:val="24"/>
        </w:rPr>
      </w:pPr>
      <w:r w:rsidRPr="00AD0E1E">
        <w:rPr>
          <w:rFonts w:eastAsia="Times New Roman" w:cstheme="minorHAnsi"/>
          <w:sz w:val="24"/>
          <w:szCs w:val="24"/>
          <w:lang w:eastAsia="pl-PL"/>
        </w:rPr>
        <w:lastRenderedPageBreak/>
        <w:t>Odstąpienie od Umowy, jej wygaśnięcie albo rozwiązanie nie wyłącza prawa Zamawiającego do naliczenia bądź potrącenia kar umownych, o których mowa w niniejszym paragrafie.</w:t>
      </w:r>
    </w:p>
    <w:p w14:paraId="690FE0A3" w14:textId="77777777" w:rsidR="00C73529" w:rsidRPr="00B15A3C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129C960" w14:textId="77777777" w:rsidR="00C73529" w:rsidRPr="00AD0E1E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D0E1E">
        <w:rPr>
          <w:rFonts w:eastAsia="Times New Roman" w:cstheme="minorHAnsi"/>
          <w:b/>
          <w:sz w:val="24"/>
          <w:szCs w:val="24"/>
          <w:lang w:eastAsia="pl-PL"/>
        </w:rPr>
        <w:t>§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10</w:t>
      </w:r>
    </w:p>
    <w:p w14:paraId="5B1F1A86" w14:textId="77777777" w:rsidR="00C73529" w:rsidRPr="00AD0E1E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D0E1E">
        <w:rPr>
          <w:rFonts w:eastAsia="Times New Roman" w:cstheme="minorHAnsi"/>
          <w:b/>
          <w:sz w:val="24"/>
          <w:szCs w:val="24"/>
          <w:lang w:eastAsia="pl-PL"/>
        </w:rPr>
        <w:t>Odstąpienie od umowy</w:t>
      </w:r>
    </w:p>
    <w:p w14:paraId="53497ECA" w14:textId="77777777" w:rsidR="00C73529" w:rsidRPr="00DF6529" w:rsidRDefault="00C73529" w:rsidP="00C73529">
      <w:pPr>
        <w:numPr>
          <w:ilvl w:val="3"/>
          <w:numId w:val="11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DF6529">
        <w:rPr>
          <w:rFonts w:eastAsia="Calibri" w:cstheme="minorHAnsi"/>
          <w:sz w:val="24"/>
          <w:szCs w:val="24"/>
        </w:rPr>
        <w:t xml:space="preserve">Zamawiający będzie mógł odstąpić od Umowy w całości bądź w części, bez wyznaczania terminu dodatkowego, w następujących przypadkach: </w:t>
      </w:r>
    </w:p>
    <w:p w14:paraId="4591EBBE" w14:textId="77777777" w:rsidR="00C73529" w:rsidRPr="00AD0E1E" w:rsidRDefault="00C73529" w:rsidP="00C73529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AD0E1E">
        <w:rPr>
          <w:rFonts w:eastAsia="Calibri" w:cstheme="minorHAnsi"/>
          <w:sz w:val="24"/>
          <w:szCs w:val="24"/>
        </w:rPr>
        <w:t>opóźnienia w wykonaniu przedmiotu Umowy przekraczającego 21 dni kalendarzowych;</w:t>
      </w:r>
    </w:p>
    <w:p w14:paraId="0A0DA222" w14:textId="77777777" w:rsidR="00C73529" w:rsidRPr="00AD0E1E" w:rsidRDefault="00C73529" w:rsidP="00C73529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AD0E1E">
        <w:rPr>
          <w:rFonts w:eastAsia="Calibri" w:cstheme="minorHAnsi"/>
          <w:sz w:val="24"/>
          <w:szCs w:val="24"/>
        </w:rPr>
        <w:t xml:space="preserve">nie przedłuża ubezpieczenia od odpowiedzialności cywilnej w terminie, o którym mowa </w:t>
      </w:r>
      <w:r w:rsidRPr="00443973">
        <w:rPr>
          <w:rFonts w:eastAsia="Calibri" w:cstheme="minorHAnsi"/>
          <w:sz w:val="24"/>
          <w:szCs w:val="24"/>
        </w:rPr>
        <w:t>w § 11 ust. 2;</w:t>
      </w:r>
    </w:p>
    <w:p w14:paraId="4811981E" w14:textId="77777777" w:rsidR="00C73529" w:rsidRPr="00AD0E1E" w:rsidRDefault="00C73529" w:rsidP="00C73529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AD0E1E">
        <w:rPr>
          <w:rFonts w:eastAsia="Calibri" w:cstheme="minorHAnsi"/>
          <w:sz w:val="24"/>
          <w:szCs w:val="24"/>
        </w:rPr>
        <w:t xml:space="preserve">gdy Wykonawca, pomimo wezwania przez Zamawiającego i upływu wyznaczonego w tym wezwaniu terminu, nadal </w:t>
      </w:r>
      <w:r>
        <w:rPr>
          <w:rFonts w:eastAsia="Calibri" w:cstheme="minorHAnsi"/>
          <w:sz w:val="24"/>
          <w:szCs w:val="24"/>
        </w:rPr>
        <w:t>realizuje przedmiot umowy niezgodnie z postanowieniami Umowy lub w sposób niezgodny z obowiązującymi przepisami</w:t>
      </w:r>
      <w:r w:rsidRPr="00AD0E1E">
        <w:rPr>
          <w:rFonts w:eastAsia="Calibri" w:cstheme="minorHAnsi"/>
          <w:sz w:val="24"/>
          <w:szCs w:val="24"/>
        </w:rPr>
        <w:t>;</w:t>
      </w:r>
    </w:p>
    <w:p w14:paraId="66057F5A" w14:textId="77777777" w:rsidR="00C73529" w:rsidRPr="00DF6529" w:rsidRDefault="00C73529" w:rsidP="00C73529">
      <w:pPr>
        <w:numPr>
          <w:ilvl w:val="3"/>
          <w:numId w:val="11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DF6529">
        <w:rPr>
          <w:rFonts w:eastAsia="Calibri" w:cstheme="minorHAnsi"/>
          <w:sz w:val="24"/>
          <w:szCs w:val="24"/>
        </w:rPr>
        <w:t>Oświadczenie o odstąpieniu od Umowy należy złożyć w terminie 30 dni od daty powzięcia przez Zamawiającego informacji o podstawie do odstąpienia od umowy</w:t>
      </w:r>
      <w:r w:rsidRPr="00AD0E1E">
        <w:rPr>
          <w:rFonts w:eastAsia="Calibri" w:cstheme="minorHAnsi"/>
          <w:sz w:val="24"/>
          <w:szCs w:val="24"/>
        </w:rPr>
        <w:t xml:space="preserve">. Oświadczenie należy złożyć </w:t>
      </w:r>
      <w:r w:rsidRPr="00DF6529">
        <w:rPr>
          <w:rFonts w:eastAsia="Calibri" w:cstheme="minorHAnsi"/>
          <w:sz w:val="24"/>
          <w:szCs w:val="24"/>
        </w:rPr>
        <w:t>w formie pisemnej wraz z uzasadnieniem.</w:t>
      </w:r>
    </w:p>
    <w:p w14:paraId="7BF39255" w14:textId="77777777" w:rsidR="00C73529" w:rsidRPr="00AD0E1E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4A41C3A2" w14:textId="77777777" w:rsidR="00C73529" w:rsidRPr="00AD0E1E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D0E1E">
        <w:rPr>
          <w:rFonts w:eastAsia="Times New Roman" w:cstheme="minorHAnsi"/>
          <w:b/>
          <w:sz w:val="24"/>
          <w:szCs w:val="24"/>
          <w:lang w:eastAsia="pl-PL"/>
        </w:rPr>
        <w:t xml:space="preserve">§ </w:t>
      </w:r>
      <w:r>
        <w:rPr>
          <w:rFonts w:eastAsia="Times New Roman" w:cstheme="minorHAnsi"/>
          <w:b/>
          <w:sz w:val="24"/>
          <w:szCs w:val="24"/>
          <w:lang w:eastAsia="pl-PL"/>
        </w:rPr>
        <w:t>11</w:t>
      </w:r>
    </w:p>
    <w:p w14:paraId="57FB0853" w14:textId="77777777" w:rsidR="00C73529" w:rsidRPr="00AD0E1E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D0E1E">
        <w:rPr>
          <w:rFonts w:eastAsia="Times New Roman" w:cstheme="minorHAnsi"/>
          <w:b/>
          <w:sz w:val="24"/>
          <w:szCs w:val="24"/>
          <w:lang w:eastAsia="pl-PL"/>
        </w:rPr>
        <w:t>Ubezpieczenie Wykonawcy</w:t>
      </w:r>
    </w:p>
    <w:p w14:paraId="547B3643" w14:textId="77777777" w:rsidR="00C73529" w:rsidRPr="00AD0E1E" w:rsidRDefault="00C73529" w:rsidP="00C73529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D0E1E">
        <w:rPr>
          <w:rFonts w:eastAsia="Times New Roman" w:cstheme="minorHAnsi"/>
          <w:sz w:val="24"/>
          <w:szCs w:val="24"/>
          <w:lang w:eastAsia="pl-PL"/>
        </w:rPr>
        <w:t xml:space="preserve">Wykonawca przedstawił Zamawiającemu poświadczoną za zgodność z oryginałem kopię dokumentu potwierdzającego, że Wykonawca jest ubezpieczony od odpowiedzialności cywilnej w zakresie prowadzonej działalności związanej z przedmiotem zamówienia na kwotę nie mniejszą niż </w:t>
      </w:r>
      <w:r w:rsidRPr="00422885">
        <w:rPr>
          <w:rFonts w:eastAsia="Times New Roman" w:cstheme="minorHAnsi"/>
          <w:sz w:val="24"/>
          <w:szCs w:val="24"/>
          <w:lang w:eastAsia="pl-PL"/>
        </w:rPr>
        <w:t>500 000,00 zł.</w:t>
      </w:r>
    </w:p>
    <w:p w14:paraId="15DD8794" w14:textId="77777777" w:rsidR="00C73529" w:rsidRPr="00AD0E1E" w:rsidRDefault="00C73529" w:rsidP="00C73529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D0E1E">
        <w:rPr>
          <w:rFonts w:eastAsia="Times New Roman" w:cstheme="minorHAnsi"/>
          <w:sz w:val="24"/>
          <w:szCs w:val="24"/>
          <w:lang w:eastAsia="pl-PL"/>
        </w:rPr>
        <w:t>W przypadku, gdy umowa ubezpieczenia, o której mowa w ust. 1, wygasa przed terminem podpisania protokołu odbioru, o którym mowa w §</w:t>
      </w:r>
      <w:r>
        <w:rPr>
          <w:rFonts w:eastAsia="Times New Roman" w:cstheme="minorHAnsi"/>
          <w:sz w:val="24"/>
          <w:szCs w:val="24"/>
          <w:lang w:eastAsia="pl-PL"/>
        </w:rPr>
        <w:t xml:space="preserve"> 7</w:t>
      </w:r>
      <w:r w:rsidRPr="00AD0E1E">
        <w:rPr>
          <w:rFonts w:eastAsia="Times New Roman" w:cstheme="minorHAnsi"/>
          <w:sz w:val="24"/>
          <w:szCs w:val="24"/>
          <w:lang w:eastAsia="pl-PL"/>
        </w:rPr>
        <w:t xml:space="preserve"> Wykonawca zobowiązuje się do przedłużenia ubezpieczenia, przedstawiając bez wezwania Zamawiającemu dokumenty potwierdzające ten fakt, na co najmniej </w:t>
      </w:r>
      <w:r w:rsidRPr="00422885">
        <w:rPr>
          <w:rFonts w:eastAsia="Times New Roman" w:cstheme="minorHAnsi"/>
          <w:sz w:val="24"/>
          <w:szCs w:val="24"/>
          <w:lang w:eastAsia="pl-PL"/>
        </w:rPr>
        <w:t>5 dni</w:t>
      </w:r>
      <w:r w:rsidRPr="00AD0E1E">
        <w:rPr>
          <w:rFonts w:eastAsia="Times New Roman" w:cstheme="minorHAnsi"/>
          <w:sz w:val="24"/>
          <w:szCs w:val="24"/>
          <w:lang w:eastAsia="pl-PL"/>
        </w:rPr>
        <w:t xml:space="preserve"> przed wygaśnięciem umowy ubezpieczenia. </w:t>
      </w:r>
    </w:p>
    <w:p w14:paraId="6EA6E712" w14:textId="77777777" w:rsidR="00C73529" w:rsidRPr="00AD0E1E" w:rsidRDefault="00C73529" w:rsidP="00C73529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D0E1E">
        <w:rPr>
          <w:rFonts w:eastAsia="Times New Roman" w:cstheme="minorHAnsi"/>
          <w:sz w:val="24"/>
          <w:szCs w:val="24"/>
          <w:lang w:eastAsia="pl-PL"/>
        </w:rPr>
        <w:t xml:space="preserve">W przypadku niedokonania przedłużenia ubezpieczenia, przedłużenia niezgodnie z zasadami określonymi powyżej lub nieprzedłożenia przez Wykonawcę dokumentu potwierdzającego przedłużenie ubezpieczenia na co najmniej 5 dni przed wygaśnięciem poprzedniej umowy ubezpieczenia, Zamawiający może w imieniu i na rzecz Wykonawcy oraz na jego koszt dokonać stosownego ubezpieczenia, a poniesiony koszt potrąci z należności wynikających z faktury wystawionej przez Wykonawcę, bądź odstąpić od Umowy z winy Wykonawcy, zgodnie z postanowieniami § </w:t>
      </w:r>
      <w:r>
        <w:rPr>
          <w:rFonts w:eastAsia="Times New Roman" w:cstheme="minorHAnsi"/>
          <w:sz w:val="24"/>
          <w:szCs w:val="24"/>
          <w:lang w:eastAsia="pl-PL"/>
        </w:rPr>
        <w:t>10</w:t>
      </w:r>
      <w:r w:rsidRPr="00AD0E1E">
        <w:rPr>
          <w:rFonts w:eastAsia="Times New Roman" w:cstheme="minorHAnsi"/>
          <w:sz w:val="24"/>
          <w:szCs w:val="24"/>
          <w:lang w:eastAsia="pl-PL"/>
        </w:rPr>
        <w:t xml:space="preserve"> ust. </w:t>
      </w:r>
      <w:r>
        <w:rPr>
          <w:rFonts w:eastAsia="Times New Roman" w:cstheme="minorHAnsi"/>
          <w:sz w:val="24"/>
          <w:szCs w:val="24"/>
          <w:lang w:eastAsia="pl-PL"/>
        </w:rPr>
        <w:t>1 pkt 2</w:t>
      </w:r>
      <w:r w:rsidRPr="00AD0E1E">
        <w:rPr>
          <w:rFonts w:eastAsia="Times New Roman" w:cstheme="minorHAnsi"/>
          <w:sz w:val="24"/>
          <w:szCs w:val="24"/>
          <w:lang w:eastAsia="pl-PL"/>
        </w:rPr>
        <w:t>.</w:t>
      </w:r>
    </w:p>
    <w:p w14:paraId="13FB811F" w14:textId="77777777" w:rsidR="00C73529" w:rsidRPr="00AD0E1E" w:rsidRDefault="00C73529" w:rsidP="00C73529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D0E1E">
        <w:rPr>
          <w:rFonts w:eastAsia="Times New Roman" w:cstheme="minorHAnsi"/>
          <w:sz w:val="24"/>
          <w:szCs w:val="24"/>
          <w:lang w:eastAsia="pl-PL"/>
        </w:rPr>
        <w:t xml:space="preserve">Wykonawca nie jest uprawniony do dokonywania zmian warunków ubezpieczenia bez uprzedniej zgody Zamawiającego wyrażonej na piśmie. </w:t>
      </w:r>
    </w:p>
    <w:p w14:paraId="3295452D" w14:textId="77777777" w:rsidR="00C73529" w:rsidRDefault="00C73529" w:rsidP="00C73529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38B8AB1" w14:textId="77777777" w:rsidR="00C73529" w:rsidRDefault="00C73529" w:rsidP="00C73529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B547CBF" w14:textId="77777777" w:rsidR="00C73529" w:rsidRDefault="00C73529" w:rsidP="00C73529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3427A10" w14:textId="77777777" w:rsidR="00C73529" w:rsidRDefault="00C73529" w:rsidP="00C73529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8518704" w14:textId="77777777" w:rsidR="00C73529" w:rsidRDefault="00C73529" w:rsidP="00C73529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AB557B5" w14:textId="77777777" w:rsidR="00C73529" w:rsidRPr="00AD0E1E" w:rsidRDefault="00C73529" w:rsidP="00C73529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9F27785" w14:textId="77777777" w:rsidR="00C73529" w:rsidRPr="00B15A3C" w:rsidRDefault="00C73529" w:rsidP="00C73529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15A3C">
        <w:rPr>
          <w:rFonts w:eastAsia="Times New Roman" w:cstheme="minorHAnsi"/>
          <w:b/>
          <w:sz w:val="24"/>
          <w:szCs w:val="24"/>
          <w:lang w:eastAsia="pl-PL"/>
        </w:rPr>
        <w:t>§</w:t>
      </w:r>
      <w:r w:rsidRPr="002B415A">
        <w:rPr>
          <w:rFonts w:eastAsia="Times New Roman" w:cstheme="minorHAnsi"/>
          <w:b/>
          <w:sz w:val="24"/>
          <w:szCs w:val="24"/>
          <w:lang w:eastAsia="pl-PL"/>
        </w:rPr>
        <w:t xml:space="preserve"> 12</w:t>
      </w:r>
    </w:p>
    <w:p w14:paraId="15E00F12" w14:textId="77777777" w:rsidR="00C73529" w:rsidRPr="00B15A3C" w:rsidRDefault="00C73529" w:rsidP="00C73529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B415A">
        <w:rPr>
          <w:rFonts w:eastAsia="Times New Roman" w:cstheme="minorHAnsi"/>
          <w:b/>
          <w:sz w:val="24"/>
          <w:szCs w:val="24"/>
          <w:lang w:eastAsia="pl-PL"/>
        </w:rPr>
        <w:t>Zmiany teleadresowe</w:t>
      </w:r>
    </w:p>
    <w:p w14:paraId="4FAEF2A4" w14:textId="77777777" w:rsidR="00C73529" w:rsidRPr="00B15A3C" w:rsidRDefault="00C73529" w:rsidP="00C73529">
      <w:pPr>
        <w:spacing w:after="0" w:line="240" w:lineRule="auto"/>
        <w:ind w:left="426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B15A3C">
        <w:rPr>
          <w:rFonts w:eastAsia="Times New Roman" w:cstheme="minorHAnsi"/>
          <w:sz w:val="24"/>
          <w:szCs w:val="24"/>
          <w:lang w:eastAsia="pl-PL"/>
        </w:rPr>
        <w:lastRenderedPageBreak/>
        <w:t xml:space="preserve">W okresie </w:t>
      </w:r>
      <w:r w:rsidRPr="002B415A">
        <w:rPr>
          <w:rFonts w:eastAsia="Times New Roman" w:cstheme="minorHAnsi"/>
          <w:sz w:val="24"/>
          <w:szCs w:val="24"/>
          <w:lang w:eastAsia="pl-PL"/>
        </w:rPr>
        <w:t>obowiązywania</w:t>
      </w:r>
      <w:r w:rsidRPr="00B15A3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B415A">
        <w:rPr>
          <w:rFonts w:eastAsia="Times New Roman" w:cstheme="minorHAnsi"/>
          <w:sz w:val="24"/>
          <w:szCs w:val="24"/>
          <w:lang w:eastAsia="pl-PL"/>
        </w:rPr>
        <w:t>umowy</w:t>
      </w:r>
      <w:r w:rsidRPr="00B15A3C">
        <w:rPr>
          <w:rFonts w:eastAsia="Times New Roman" w:cstheme="minorHAnsi"/>
          <w:sz w:val="24"/>
          <w:szCs w:val="24"/>
          <w:lang w:eastAsia="pl-PL"/>
        </w:rPr>
        <w:t xml:space="preserve"> S</w:t>
      </w:r>
      <w:r w:rsidRPr="002B415A">
        <w:rPr>
          <w:rFonts w:eastAsia="Times New Roman" w:cstheme="minorHAnsi"/>
          <w:sz w:val="24"/>
          <w:szCs w:val="24"/>
          <w:lang w:eastAsia="pl-PL"/>
        </w:rPr>
        <w:t>trony U</w:t>
      </w:r>
      <w:r w:rsidRPr="00B15A3C">
        <w:rPr>
          <w:rFonts w:eastAsia="Times New Roman" w:cstheme="minorHAnsi"/>
          <w:sz w:val="24"/>
          <w:szCs w:val="24"/>
          <w:lang w:eastAsia="pl-PL"/>
        </w:rPr>
        <w:t>mowy są obowiązane informować się nawzajem na piśmie o każdej zmianie adresu swojego zamieszkania lub siedziby. W razie zaniedbania tego obowiązku korespondencję wysłaną na ostatni adres listem poleconym, za potwierdzeniem odbioru i nieodebraną, uważa się za doręczoną.</w:t>
      </w:r>
    </w:p>
    <w:p w14:paraId="059F53E6" w14:textId="77777777" w:rsidR="00C73529" w:rsidRPr="00B15A3C" w:rsidRDefault="00C73529" w:rsidP="00C73529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</w:p>
    <w:p w14:paraId="4C625B9F" w14:textId="77777777" w:rsidR="00C73529" w:rsidRPr="00B15A3C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B415A">
        <w:rPr>
          <w:rFonts w:eastAsia="Times New Roman" w:cstheme="minorHAnsi"/>
          <w:b/>
          <w:sz w:val="24"/>
          <w:szCs w:val="24"/>
          <w:lang w:eastAsia="pl-PL"/>
        </w:rPr>
        <w:t>§ 13</w:t>
      </w:r>
    </w:p>
    <w:p w14:paraId="7461BE06" w14:textId="77777777" w:rsidR="00C73529" w:rsidRPr="00B15A3C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15A3C">
        <w:rPr>
          <w:rFonts w:eastAsia="Times New Roman" w:cstheme="minorHAnsi"/>
          <w:b/>
          <w:sz w:val="24"/>
          <w:szCs w:val="24"/>
          <w:lang w:eastAsia="pl-PL"/>
        </w:rPr>
        <w:t>Postanowienia końcowe</w:t>
      </w:r>
    </w:p>
    <w:p w14:paraId="64C3CF28" w14:textId="77777777" w:rsidR="00C73529" w:rsidRPr="00AD0E1E" w:rsidRDefault="00C73529" w:rsidP="00C73529">
      <w:pPr>
        <w:pStyle w:val="Akapitzlist"/>
        <w:numPr>
          <w:ilvl w:val="0"/>
          <w:numId w:val="9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0E1E">
        <w:rPr>
          <w:rFonts w:eastAsia="Times New Roman" w:cstheme="minorHAnsi"/>
          <w:sz w:val="24"/>
          <w:szCs w:val="24"/>
          <w:lang w:eastAsia="pl-PL"/>
        </w:rPr>
        <w:t>W sprawach nieuregulowanych Umową zastosowanie mają przepisy Kodeksu cywilnego, ustawy Prawo budowlane oraz inne powszechnie obowiązujące przepisy prawa.</w:t>
      </w:r>
    </w:p>
    <w:p w14:paraId="46EF2FC9" w14:textId="77777777" w:rsidR="00C73529" w:rsidRPr="00AD0E1E" w:rsidRDefault="00C73529" w:rsidP="00C7352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0E1E">
        <w:rPr>
          <w:rFonts w:eastAsia="Times New Roman" w:cstheme="minorHAnsi"/>
          <w:sz w:val="24"/>
          <w:szCs w:val="24"/>
          <w:lang w:eastAsia="pl-PL"/>
        </w:rPr>
        <w:t>Wszelkie spory wynikające z niniejszej Umowy będą rozstrzygane przez sąd powszechny właściwy ze względu na siedzibę Zamawiającego.</w:t>
      </w:r>
    </w:p>
    <w:p w14:paraId="61090E54" w14:textId="77777777" w:rsidR="00C73529" w:rsidRDefault="00C73529" w:rsidP="00C73529">
      <w:pPr>
        <w:widowControl w:val="0"/>
        <w:numPr>
          <w:ilvl w:val="0"/>
          <w:numId w:val="9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5A3C">
        <w:rPr>
          <w:rFonts w:eastAsia="Times New Roman" w:cstheme="minorHAnsi"/>
          <w:sz w:val="24"/>
          <w:szCs w:val="24"/>
          <w:lang w:eastAsia="pl-PL"/>
        </w:rPr>
        <w:t>Wszelkie zmia</w:t>
      </w:r>
      <w:r w:rsidRPr="00AD0E1E">
        <w:rPr>
          <w:rFonts w:eastAsia="Times New Roman" w:cstheme="minorHAnsi"/>
          <w:sz w:val="24"/>
          <w:szCs w:val="24"/>
          <w:lang w:eastAsia="pl-PL"/>
        </w:rPr>
        <w:t>ny Umowy oraz oświadczenia dotyczące U</w:t>
      </w:r>
      <w:r w:rsidRPr="00B15A3C">
        <w:rPr>
          <w:rFonts w:eastAsia="Times New Roman" w:cstheme="minorHAnsi"/>
          <w:sz w:val="24"/>
          <w:szCs w:val="24"/>
          <w:lang w:eastAsia="pl-PL"/>
        </w:rPr>
        <w:t>mowy wymagają formy pisemnej pod rygorem nieważności</w:t>
      </w:r>
      <w:r w:rsidRPr="00AD0E1E">
        <w:rPr>
          <w:rFonts w:eastAsia="Times New Roman" w:cstheme="minorHAnsi"/>
          <w:sz w:val="24"/>
          <w:szCs w:val="24"/>
          <w:lang w:eastAsia="pl-PL"/>
        </w:rPr>
        <w:t xml:space="preserve">, z </w:t>
      </w:r>
      <w:r w:rsidRPr="006E4861">
        <w:rPr>
          <w:rFonts w:eastAsia="Times New Roman" w:cstheme="minorHAnsi"/>
          <w:sz w:val="24"/>
          <w:szCs w:val="24"/>
          <w:lang w:eastAsia="pl-PL"/>
        </w:rPr>
        <w:t>zastrzeżeniem § 6 ust. 3.</w:t>
      </w:r>
    </w:p>
    <w:p w14:paraId="3377A454" w14:textId="77777777" w:rsidR="00C73529" w:rsidRPr="00B15A3C" w:rsidRDefault="00C73529" w:rsidP="00C73529">
      <w:pPr>
        <w:widowControl w:val="0"/>
        <w:numPr>
          <w:ilvl w:val="0"/>
          <w:numId w:val="9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85009">
        <w:rPr>
          <w:rFonts w:eastAsia="Times New Roman" w:cstheme="minorHAnsi"/>
          <w:sz w:val="24"/>
          <w:szCs w:val="24"/>
          <w:lang w:eastAsia="pl-PL"/>
        </w:rPr>
        <w:t>Dla potrzeb umowy przyjmuje się, iż dniem roboczym jest dzień od poniedziałku do piątku, który nie jest dniem wolnym od pracy w rozumieniu ustawy z dnia 18 stycznia 1951 r. o dniach wolnych od pracy (Dz. U. 20</w:t>
      </w:r>
      <w:r>
        <w:rPr>
          <w:rFonts w:eastAsia="Times New Roman" w:cstheme="minorHAnsi"/>
          <w:sz w:val="24"/>
          <w:szCs w:val="24"/>
          <w:lang w:eastAsia="pl-PL"/>
        </w:rPr>
        <w:t>20</w:t>
      </w:r>
      <w:r w:rsidRPr="00285009">
        <w:rPr>
          <w:rFonts w:eastAsia="Times New Roman" w:cstheme="minorHAnsi"/>
          <w:sz w:val="24"/>
          <w:szCs w:val="24"/>
          <w:lang w:eastAsia="pl-PL"/>
        </w:rPr>
        <w:t xml:space="preserve"> r., poz. </w:t>
      </w:r>
      <w:r>
        <w:rPr>
          <w:rFonts w:eastAsia="Times New Roman" w:cstheme="minorHAnsi"/>
          <w:sz w:val="24"/>
          <w:szCs w:val="24"/>
          <w:lang w:eastAsia="pl-PL"/>
        </w:rPr>
        <w:t>1920</w:t>
      </w:r>
      <w:r w:rsidRPr="00285009">
        <w:rPr>
          <w:rFonts w:eastAsia="Times New Roman" w:cstheme="minorHAnsi"/>
          <w:sz w:val="24"/>
          <w:szCs w:val="24"/>
          <w:lang w:eastAsia="pl-PL"/>
        </w:rPr>
        <w:t xml:space="preserve"> ze zm.).</w:t>
      </w:r>
    </w:p>
    <w:p w14:paraId="0FE7EF01" w14:textId="77777777" w:rsidR="00C73529" w:rsidRPr="00AD0E1E" w:rsidRDefault="00C73529" w:rsidP="00C73529">
      <w:pPr>
        <w:widowControl w:val="0"/>
        <w:numPr>
          <w:ilvl w:val="0"/>
          <w:numId w:val="9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5A3C">
        <w:rPr>
          <w:rFonts w:eastAsia="Times New Roman" w:cstheme="minorHAnsi"/>
          <w:sz w:val="24"/>
          <w:szCs w:val="24"/>
          <w:lang w:eastAsia="pl-PL"/>
        </w:rPr>
        <w:t>Umowę sporządzono w 2 egzemplarzach – po jednym dla Wykonawcy i Zamawiającego.</w:t>
      </w:r>
    </w:p>
    <w:p w14:paraId="4FC8AD96" w14:textId="77777777" w:rsidR="00C73529" w:rsidRPr="00AD0E1E" w:rsidRDefault="00C73529" w:rsidP="00C7352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0E1E">
        <w:rPr>
          <w:rFonts w:eastAsia="Times New Roman" w:cstheme="minorHAnsi"/>
          <w:sz w:val="24"/>
          <w:szCs w:val="24"/>
          <w:lang w:eastAsia="pl-PL"/>
        </w:rPr>
        <w:t xml:space="preserve">Załączniki do Umowy stanowią jej integralną część. </w:t>
      </w:r>
    </w:p>
    <w:p w14:paraId="60B8447B" w14:textId="77777777" w:rsidR="00C73529" w:rsidRPr="00AD0E1E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8281F98" w14:textId="77777777" w:rsidR="00C73529" w:rsidRPr="00AD0E1E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650B5D3" w14:textId="77777777" w:rsidR="00C73529" w:rsidRPr="00AD0E1E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0E1E">
        <w:rPr>
          <w:rFonts w:eastAsia="Times New Roman" w:cstheme="minorHAnsi"/>
          <w:sz w:val="24"/>
          <w:szCs w:val="24"/>
          <w:lang w:eastAsia="pl-PL"/>
        </w:rPr>
        <w:t>Załączniki do Umowy:</w:t>
      </w:r>
    </w:p>
    <w:p w14:paraId="715C54EA" w14:textId="77777777" w:rsidR="00C73529" w:rsidRPr="00AD0E1E" w:rsidRDefault="00C73529" w:rsidP="00C73529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Wykaz obiektów;</w:t>
      </w:r>
    </w:p>
    <w:p w14:paraId="7E32791C" w14:textId="77777777" w:rsidR="00C73529" w:rsidRDefault="00C73529" w:rsidP="00C73529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Zaproszenie do złożenia oferty;</w:t>
      </w:r>
    </w:p>
    <w:p w14:paraId="715D1AC9" w14:textId="77777777" w:rsidR="00C73529" w:rsidRDefault="00C73529" w:rsidP="00C73529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Oferta Wykonawcy;</w:t>
      </w:r>
    </w:p>
    <w:p w14:paraId="1BD9755A" w14:textId="77777777" w:rsidR="00C73529" w:rsidRPr="00AD0E1E" w:rsidRDefault="00C73529" w:rsidP="00C73529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85009">
        <w:rPr>
          <w:rFonts w:eastAsia="Times New Roman" w:cstheme="minorHAnsi"/>
          <w:sz w:val="24"/>
          <w:szCs w:val="24"/>
          <w:lang w:eastAsia="pl-PL"/>
        </w:rPr>
        <w:t>Wykaz osób skierowanych do realizacji umowy</w:t>
      </w:r>
      <w:r>
        <w:rPr>
          <w:rFonts w:eastAsia="Times New Roman" w:cstheme="minorHAnsi"/>
          <w:sz w:val="24"/>
          <w:szCs w:val="24"/>
          <w:lang w:eastAsia="pl-PL"/>
        </w:rPr>
        <w:t>;</w:t>
      </w:r>
    </w:p>
    <w:p w14:paraId="0077B991" w14:textId="77777777" w:rsidR="00C73529" w:rsidRPr="00AD0E1E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C16A82D" w14:textId="77777777" w:rsidR="00C73529" w:rsidRPr="00AD0E1E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C3E782D" w14:textId="77777777" w:rsidR="00C73529" w:rsidRPr="00AD0E1E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39533AB" w14:textId="77777777" w:rsidR="00C73529" w:rsidRPr="00B15A3C" w:rsidRDefault="00C73529" w:rsidP="00C73529">
      <w:pPr>
        <w:widowControl w:val="0"/>
        <w:autoSpaceDE w:val="0"/>
        <w:autoSpaceDN w:val="0"/>
        <w:adjustRightInd w:val="0"/>
        <w:spacing w:before="480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B15A3C">
        <w:rPr>
          <w:rFonts w:eastAsia="Times New Roman" w:cstheme="minorHAnsi"/>
          <w:sz w:val="24"/>
          <w:szCs w:val="24"/>
          <w:lang w:eastAsia="pl-PL"/>
        </w:rPr>
        <w:t>_________________________</w:t>
      </w:r>
      <w:r w:rsidRPr="00B15A3C">
        <w:rPr>
          <w:rFonts w:eastAsia="Times New Roman" w:cstheme="minorHAnsi"/>
          <w:sz w:val="24"/>
          <w:szCs w:val="24"/>
          <w:lang w:eastAsia="pl-PL"/>
        </w:rPr>
        <w:tab/>
      </w:r>
      <w:r w:rsidRPr="00B15A3C">
        <w:rPr>
          <w:rFonts w:eastAsia="Times New Roman" w:cstheme="minorHAnsi"/>
          <w:sz w:val="24"/>
          <w:szCs w:val="24"/>
          <w:lang w:eastAsia="pl-PL"/>
        </w:rPr>
        <w:tab/>
      </w:r>
      <w:r w:rsidRPr="00B15A3C">
        <w:rPr>
          <w:rFonts w:eastAsia="Times New Roman" w:cstheme="minorHAnsi"/>
          <w:sz w:val="24"/>
          <w:szCs w:val="24"/>
          <w:lang w:eastAsia="pl-PL"/>
        </w:rPr>
        <w:tab/>
      </w:r>
      <w:r w:rsidRPr="00B15A3C">
        <w:rPr>
          <w:rFonts w:eastAsia="Times New Roman" w:cstheme="minorHAnsi"/>
          <w:sz w:val="24"/>
          <w:szCs w:val="24"/>
          <w:lang w:eastAsia="pl-PL"/>
        </w:rPr>
        <w:tab/>
        <w:t>_________________________</w:t>
      </w:r>
    </w:p>
    <w:p w14:paraId="6DEC1D0E" w14:textId="77777777" w:rsidR="00C73529" w:rsidRPr="00B15A3C" w:rsidRDefault="00C73529" w:rsidP="00C73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B15A3C">
        <w:rPr>
          <w:rFonts w:eastAsia="Times New Roman" w:cstheme="minorHAnsi"/>
          <w:sz w:val="24"/>
          <w:szCs w:val="24"/>
          <w:lang w:eastAsia="pl-PL"/>
        </w:rPr>
        <w:t>Wykonawca</w:t>
      </w:r>
      <w:r w:rsidRPr="00B15A3C">
        <w:rPr>
          <w:rFonts w:eastAsia="Times New Roman" w:cstheme="minorHAnsi"/>
          <w:sz w:val="24"/>
          <w:szCs w:val="24"/>
          <w:lang w:eastAsia="pl-PL"/>
        </w:rPr>
        <w:tab/>
      </w:r>
      <w:r w:rsidRPr="00B15A3C">
        <w:rPr>
          <w:rFonts w:eastAsia="Times New Roman" w:cstheme="minorHAnsi"/>
          <w:sz w:val="24"/>
          <w:szCs w:val="24"/>
          <w:lang w:eastAsia="pl-PL"/>
        </w:rPr>
        <w:tab/>
      </w:r>
      <w:r w:rsidRPr="00B15A3C">
        <w:rPr>
          <w:rFonts w:eastAsia="Times New Roman" w:cstheme="minorHAnsi"/>
          <w:sz w:val="24"/>
          <w:szCs w:val="24"/>
          <w:lang w:eastAsia="pl-PL"/>
        </w:rPr>
        <w:tab/>
      </w:r>
      <w:r w:rsidRPr="00B15A3C">
        <w:rPr>
          <w:rFonts w:eastAsia="Times New Roman" w:cstheme="minorHAnsi"/>
          <w:sz w:val="24"/>
          <w:szCs w:val="24"/>
          <w:lang w:eastAsia="pl-PL"/>
        </w:rPr>
        <w:tab/>
      </w:r>
      <w:r w:rsidRPr="00B15A3C">
        <w:rPr>
          <w:rFonts w:eastAsia="Times New Roman" w:cstheme="minorHAnsi"/>
          <w:sz w:val="24"/>
          <w:szCs w:val="24"/>
          <w:lang w:eastAsia="pl-PL"/>
        </w:rPr>
        <w:tab/>
      </w:r>
      <w:r w:rsidRPr="00B15A3C">
        <w:rPr>
          <w:rFonts w:eastAsia="Times New Roman" w:cstheme="minorHAnsi"/>
          <w:sz w:val="24"/>
          <w:szCs w:val="24"/>
          <w:lang w:eastAsia="pl-PL"/>
        </w:rPr>
        <w:tab/>
      </w:r>
      <w:r w:rsidRPr="00B15A3C">
        <w:rPr>
          <w:rFonts w:eastAsia="Times New Roman" w:cstheme="minorHAnsi"/>
          <w:sz w:val="24"/>
          <w:szCs w:val="24"/>
          <w:lang w:eastAsia="pl-PL"/>
        </w:rPr>
        <w:tab/>
        <w:t>Zamawiający</w:t>
      </w:r>
    </w:p>
    <w:p w14:paraId="16239E8B" w14:textId="77777777" w:rsidR="00C73529" w:rsidRPr="00AD0E1E" w:rsidRDefault="00C73529" w:rsidP="00C73529">
      <w:pPr>
        <w:rPr>
          <w:rFonts w:cstheme="minorHAnsi"/>
          <w:sz w:val="24"/>
          <w:szCs w:val="24"/>
        </w:rPr>
      </w:pPr>
    </w:p>
    <w:p w14:paraId="18584ED3" w14:textId="77777777" w:rsidR="00D411B8" w:rsidRDefault="00D411B8"/>
    <w:sectPr w:rsidR="00D41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4645"/>
    <w:multiLevelType w:val="hybridMultilevel"/>
    <w:tmpl w:val="BF268E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12055"/>
    <w:multiLevelType w:val="hybridMultilevel"/>
    <w:tmpl w:val="E76CCD50"/>
    <w:lvl w:ilvl="0" w:tplc="96F6CD6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C01DB"/>
    <w:multiLevelType w:val="hybridMultilevel"/>
    <w:tmpl w:val="099E36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5601C23"/>
    <w:multiLevelType w:val="hybridMultilevel"/>
    <w:tmpl w:val="1798865C"/>
    <w:lvl w:ilvl="0" w:tplc="04CEB7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75ACCB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10800"/>
    <w:multiLevelType w:val="hybridMultilevel"/>
    <w:tmpl w:val="07221872"/>
    <w:lvl w:ilvl="0" w:tplc="4BC8A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2A632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4B6816E8"/>
    <w:multiLevelType w:val="hybridMultilevel"/>
    <w:tmpl w:val="AA6216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A7C7F"/>
    <w:multiLevelType w:val="hybridMultilevel"/>
    <w:tmpl w:val="246A7BCC"/>
    <w:lvl w:ilvl="0" w:tplc="900EDE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38846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024F616">
      <w:start w:val="1"/>
      <w:numFmt w:val="lowerLetter"/>
      <w:lvlText w:val="%3)"/>
      <w:lvlJc w:val="lef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11D8B"/>
    <w:multiLevelType w:val="hybridMultilevel"/>
    <w:tmpl w:val="113EF90A"/>
    <w:lvl w:ilvl="0" w:tplc="6FFC7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E640D"/>
    <w:multiLevelType w:val="hybridMultilevel"/>
    <w:tmpl w:val="408ED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6A827EE"/>
    <w:multiLevelType w:val="hybridMultilevel"/>
    <w:tmpl w:val="1BACF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21BE0"/>
    <w:multiLevelType w:val="multilevel"/>
    <w:tmpl w:val="215056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DA255CE"/>
    <w:multiLevelType w:val="hybridMultilevel"/>
    <w:tmpl w:val="DB62FF1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736410"/>
    <w:multiLevelType w:val="hybridMultilevel"/>
    <w:tmpl w:val="F152915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4630785"/>
    <w:multiLevelType w:val="hybridMultilevel"/>
    <w:tmpl w:val="C136A618"/>
    <w:lvl w:ilvl="0" w:tplc="DFD0B09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cs="Times New Roman" w:hint="default"/>
      </w:rPr>
    </w:lvl>
    <w:lvl w:ilvl="1" w:tplc="8A1241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1635828">
    <w:abstractNumId w:val="3"/>
  </w:num>
  <w:num w:numId="2" w16cid:durableId="2062898694">
    <w:abstractNumId w:val="10"/>
  </w:num>
  <w:num w:numId="3" w16cid:durableId="1802453124">
    <w:abstractNumId w:val="0"/>
  </w:num>
  <w:num w:numId="4" w16cid:durableId="1471358015">
    <w:abstractNumId w:val="8"/>
  </w:num>
  <w:num w:numId="5" w16cid:durableId="1316839447">
    <w:abstractNumId w:val="12"/>
  </w:num>
  <w:num w:numId="6" w16cid:durableId="237519891">
    <w:abstractNumId w:val="13"/>
  </w:num>
  <w:num w:numId="7" w16cid:durableId="1279142201">
    <w:abstractNumId w:val="11"/>
  </w:num>
  <w:num w:numId="8" w16cid:durableId="877089652">
    <w:abstractNumId w:val="4"/>
  </w:num>
  <w:num w:numId="9" w16cid:durableId="1457677333">
    <w:abstractNumId w:val="2"/>
  </w:num>
  <w:num w:numId="10" w16cid:durableId="1376661783">
    <w:abstractNumId w:val="7"/>
  </w:num>
  <w:num w:numId="11" w16cid:durableId="9937262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161288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01936603">
    <w:abstractNumId w:val="9"/>
  </w:num>
  <w:num w:numId="14" w16cid:durableId="2111580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1B8"/>
    <w:rsid w:val="003A1AD5"/>
    <w:rsid w:val="0062347F"/>
    <w:rsid w:val="00921ABE"/>
    <w:rsid w:val="00A31C25"/>
    <w:rsid w:val="00C73529"/>
    <w:rsid w:val="00D411B8"/>
    <w:rsid w:val="00E1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6D265"/>
  <w15:chartTrackingRefBased/>
  <w15:docId w15:val="{BFC689E7-5995-4121-BD24-4353DA01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35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C735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352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C73529"/>
    <w:rPr>
      <w:rFonts w:cs="Times New Roman"/>
    </w:rPr>
  </w:style>
  <w:style w:type="paragraph" w:styleId="Akapitzlist">
    <w:name w:val="List Paragraph"/>
    <w:aliases w:val="Akapit z listą BS,List Paragraph,T_SZ_List Paragraph,Akapit normalny,Bullet Number,List Paragraph1,lp1,List Paragraph2,ISCG Numerowanie,lp11,List Paragraph11,Bullet 1,Use Case List Paragraph,Body MS Bullet,Numerowanie,Akapit z listą5"/>
    <w:basedOn w:val="Normalny"/>
    <w:link w:val="AkapitzlistZnak"/>
    <w:uiPriority w:val="34"/>
    <w:qFormat/>
    <w:rsid w:val="00C73529"/>
    <w:pPr>
      <w:ind w:left="720"/>
      <w:contextualSpacing/>
    </w:pPr>
  </w:style>
  <w:style w:type="character" w:customStyle="1" w:styleId="AkapitzlistZnak">
    <w:name w:val="Akapit z listą Znak"/>
    <w:aliases w:val="Akapit z listą BS Znak,List Paragraph Znak,T_SZ_List Paragraph Znak,Akapit normalny Znak,Bullet Number Znak,List Paragraph1 Znak,lp1 Znak,List Paragraph2 Znak,ISCG Numerowanie Znak,lp11 Znak,List Paragraph11 Znak,Bullet 1 Znak"/>
    <w:basedOn w:val="Domylnaczcionkaakapitu"/>
    <w:link w:val="Akapitzlist"/>
    <w:uiPriority w:val="34"/>
    <w:qFormat/>
    <w:locked/>
    <w:rsid w:val="00C73529"/>
  </w:style>
  <w:style w:type="character" w:styleId="Hipercze">
    <w:name w:val="Hyperlink"/>
    <w:basedOn w:val="Domylnaczcionkaakapitu"/>
    <w:uiPriority w:val="99"/>
    <w:unhideWhenUsed/>
    <w:rsid w:val="00C735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2437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Patrycja</dc:creator>
  <cp:keywords/>
  <dc:description/>
  <cp:lastModifiedBy>Jankowska Patrycja</cp:lastModifiedBy>
  <cp:revision>4</cp:revision>
  <dcterms:created xsi:type="dcterms:W3CDTF">2022-04-22T05:59:00Z</dcterms:created>
  <dcterms:modified xsi:type="dcterms:W3CDTF">2022-04-22T06:31:00Z</dcterms:modified>
</cp:coreProperties>
</file>