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7DD4" w14:textId="39B9E04E" w:rsidR="004F38CA" w:rsidRPr="00EA311B" w:rsidRDefault="00D13ABC" w:rsidP="00A06EA5">
      <w:pPr>
        <w:pStyle w:val="Nagwek1"/>
        <w:tabs>
          <w:tab w:val="left" w:pos="284"/>
        </w:tabs>
        <w:spacing w:line="276" w:lineRule="auto"/>
        <w:contextualSpacing/>
        <w:rPr>
          <w:rFonts w:ascii="Palatino Linotype" w:hAnsi="Palatino Linotype"/>
          <w:sz w:val="22"/>
          <w:szCs w:val="22"/>
        </w:rPr>
      </w:pPr>
      <w:r w:rsidRPr="00EA311B">
        <w:rPr>
          <w:rFonts w:ascii="Palatino Linotype" w:hAnsi="Palatino Linotype"/>
          <w:sz w:val="22"/>
          <w:szCs w:val="22"/>
        </w:rPr>
        <w:t>Umowa nr</w:t>
      </w:r>
      <w:r w:rsidR="003035AE" w:rsidRPr="00EA311B">
        <w:rPr>
          <w:rFonts w:ascii="Palatino Linotype" w:hAnsi="Palatino Linotype"/>
          <w:sz w:val="22"/>
          <w:szCs w:val="22"/>
        </w:rPr>
        <w:t xml:space="preserve"> PAN.ZDP</w:t>
      </w:r>
      <w:r w:rsidR="008B34B7" w:rsidRPr="00EA311B">
        <w:rPr>
          <w:rFonts w:ascii="Palatino Linotype" w:hAnsi="Palatino Linotype"/>
          <w:sz w:val="22"/>
          <w:szCs w:val="22"/>
        </w:rPr>
        <w:t>…………….</w:t>
      </w:r>
    </w:p>
    <w:p w14:paraId="5E5DED3A" w14:textId="77777777" w:rsidR="004F38CA" w:rsidRPr="00EA311B" w:rsidRDefault="004F38CA" w:rsidP="005A3DB1">
      <w:pPr>
        <w:spacing w:line="276" w:lineRule="auto"/>
        <w:jc w:val="center"/>
        <w:rPr>
          <w:rFonts w:ascii="Palatino Linotype" w:hAnsi="Palatino Linotype"/>
        </w:rPr>
      </w:pPr>
    </w:p>
    <w:p w14:paraId="668EFA8B" w14:textId="77777777" w:rsidR="00D13ABC" w:rsidRPr="00EA311B" w:rsidRDefault="00D13ABC" w:rsidP="005A3DB1">
      <w:pPr>
        <w:spacing w:line="276" w:lineRule="auto"/>
        <w:rPr>
          <w:rFonts w:ascii="Palatino Linotype" w:hAnsi="Palatino Linotype"/>
        </w:rPr>
      </w:pPr>
    </w:p>
    <w:p w14:paraId="162E98B1" w14:textId="3A80A308" w:rsidR="00D13ABC" w:rsidRPr="00EA311B" w:rsidRDefault="00D13ABC" w:rsidP="005A3DB1">
      <w:pPr>
        <w:widowControl w:val="0"/>
        <w:adjustRightInd w:val="0"/>
        <w:spacing w:line="276" w:lineRule="auto"/>
        <w:contextualSpacing/>
        <w:jc w:val="both"/>
        <w:rPr>
          <w:rFonts w:ascii="Palatino Linotype" w:hAnsi="Palatino Linotype"/>
        </w:rPr>
      </w:pPr>
      <w:r w:rsidRPr="00EA311B">
        <w:rPr>
          <w:rFonts w:ascii="Palatino Linotype" w:hAnsi="Palatino Linotype"/>
        </w:rPr>
        <w:t xml:space="preserve">zawarta </w:t>
      </w:r>
      <w:r w:rsidR="00EA311B">
        <w:rPr>
          <w:rFonts w:ascii="Palatino Linotype" w:hAnsi="Palatino Linotype"/>
        </w:rPr>
        <w:t>w dniu</w:t>
      </w:r>
      <w:r w:rsidRPr="00EA311B">
        <w:rPr>
          <w:rFonts w:ascii="Palatino Linotype" w:hAnsi="Palatino Linotype"/>
        </w:rPr>
        <w:t xml:space="preserve"> </w:t>
      </w:r>
      <w:r w:rsidR="007F2D95" w:rsidRPr="00EA311B">
        <w:rPr>
          <w:rFonts w:ascii="Palatino Linotype" w:hAnsi="Palatino Linotype"/>
        </w:rPr>
        <w:t>………</w:t>
      </w:r>
      <w:r w:rsidR="00A06EA5">
        <w:rPr>
          <w:rFonts w:ascii="Palatino Linotype" w:hAnsi="Palatino Linotype"/>
        </w:rPr>
        <w:t>.</w:t>
      </w:r>
      <w:r w:rsidRPr="00EA311B">
        <w:rPr>
          <w:rFonts w:ascii="Palatino Linotype" w:hAnsi="Palatino Linotype"/>
        </w:rPr>
        <w:t xml:space="preserve"> roku w </w:t>
      </w:r>
      <w:r w:rsidR="007944F7" w:rsidRPr="00EA311B">
        <w:rPr>
          <w:rFonts w:ascii="Palatino Linotype" w:hAnsi="Palatino Linotype"/>
        </w:rPr>
        <w:t>2022</w:t>
      </w:r>
      <w:r w:rsidRPr="00EA311B">
        <w:rPr>
          <w:rFonts w:ascii="Palatino Linotype" w:hAnsi="Palatino Linotype"/>
        </w:rPr>
        <w:t>, zwana w dalszej treści Umową, pomiędzy:</w:t>
      </w:r>
    </w:p>
    <w:p w14:paraId="2BD03171" w14:textId="6D0584CE" w:rsidR="00973CD9" w:rsidRPr="00EA311B" w:rsidRDefault="00973CD9" w:rsidP="005A3DB1">
      <w:pPr>
        <w:widowControl w:val="0"/>
        <w:adjustRightInd w:val="0"/>
        <w:spacing w:line="276" w:lineRule="auto"/>
        <w:contextualSpacing/>
        <w:jc w:val="both"/>
        <w:rPr>
          <w:rFonts w:ascii="Palatino Linotype" w:hAnsi="Palatino Linotype"/>
        </w:rPr>
      </w:pPr>
    </w:p>
    <w:p w14:paraId="07C4BAFD" w14:textId="214641F8" w:rsidR="00973CD9" w:rsidRPr="00EA311B" w:rsidRDefault="00973CD9" w:rsidP="005A3DB1">
      <w:pPr>
        <w:widowControl w:val="0"/>
        <w:adjustRightInd w:val="0"/>
        <w:spacing w:line="276" w:lineRule="auto"/>
        <w:contextualSpacing/>
        <w:jc w:val="both"/>
        <w:rPr>
          <w:rFonts w:ascii="Palatino Linotype" w:hAnsi="Palatino Linotype"/>
        </w:rPr>
      </w:pPr>
    </w:p>
    <w:p w14:paraId="361832D2" w14:textId="07FBD4AB" w:rsidR="00973CD9" w:rsidRPr="00EA311B" w:rsidRDefault="00973CD9" w:rsidP="005A3DB1">
      <w:pPr>
        <w:spacing w:line="276" w:lineRule="auto"/>
        <w:contextualSpacing/>
        <w:jc w:val="both"/>
        <w:rPr>
          <w:rFonts w:ascii="Palatino Linotype" w:hAnsi="Palatino Linotype"/>
        </w:rPr>
      </w:pPr>
      <w:r w:rsidRPr="00EA311B">
        <w:rPr>
          <w:rFonts w:ascii="Palatino Linotype" w:hAnsi="Palatino Linotype"/>
          <w:b/>
        </w:rPr>
        <w:t>Polską Akademią Nauk</w:t>
      </w:r>
      <w:r w:rsidRPr="00EA311B">
        <w:rPr>
          <w:rFonts w:ascii="Palatino Linotype" w:hAnsi="Palatino Linotype"/>
        </w:rPr>
        <w:t xml:space="preserve"> z siedzibą w Warszawie pod adresem Plac Defilad 1, 00-901 Warszawa, posiadającą numer identyfikacji podatkowej NIP 525-15-75-083, REGON 000325713, reprezentowaną przez:</w:t>
      </w:r>
    </w:p>
    <w:p w14:paraId="59627708" w14:textId="00176594" w:rsidR="00973CD9" w:rsidRPr="00EA311B" w:rsidRDefault="00973CD9" w:rsidP="005A3DB1">
      <w:pPr>
        <w:spacing w:line="276" w:lineRule="auto"/>
        <w:contextualSpacing/>
        <w:jc w:val="both"/>
        <w:rPr>
          <w:rFonts w:ascii="Palatino Linotype" w:hAnsi="Palatino Linotype"/>
        </w:rPr>
      </w:pPr>
      <w:r w:rsidRPr="00EA311B">
        <w:rPr>
          <w:rFonts w:ascii="Palatino Linotype" w:hAnsi="Palatino Linotype"/>
          <w:bCs/>
        </w:rPr>
        <w:t>Pana Marcina Wochynia</w:t>
      </w:r>
      <w:r w:rsidRPr="00EA311B">
        <w:rPr>
          <w:rFonts w:ascii="Palatino Linotype" w:hAnsi="Palatino Linotype"/>
        </w:rPr>
        <w:t xml:space="preserve"> – Dyrektora jednostki działającej pod nazwą Polska Akademia Nauk Zakład Działalności Pomocniczej w Warszawie, na podstawie Pełnomocnictwa nr </w:t>
      </w:r>
      <w:r w:rsidR="005F38FE" w:rsidRPr="00EA311B">
        <w:rPr>
          <w:rFonts w:ascii="Palatino Linotype" w:hAnsi="Palatino Linotype"/>
        </w:rPr>
        <w:t>BOM.DO.014.185.2021 oraz BOM.512.2021 z dnia 10.08.2021 r.</w:t>
      </w:r>
    </w:p>
    <w:p w14:paraId="3F23D832" w14:textId="77777777" w:rsidR="007944F7" w:rsidRPr="00EA311B" w:rsidRDefault="007944F7" w:rsidP="005A3DB1">
      <w:pPr>
        <w:spacing w:line="276" w:lineRule="auto"/>
        <w:jc w:val="both"/>
        <w:rPr>
          <w:rFonts w:ascii="Palatino Linotype" w:hAnsi="Palatino Linotype"/>
        </w:rPr>
      </w:pPr>
    </w:p>
    <w:p w14:paraId="670D7ED1" w14:textId="631A5BCA" w:rsidR="00D13ABC" w:rsidRDefault="00D13ABC" w:rsidP="005A3DB1">
      <w:pPr>
        <w:spacing w:line="276" w:lineRule="auto"/>
        <w:jc w:val="both"/>
        <w:rPr>
          <w:rFonts w:ascii="Palatino Linotype" w:hAnsi="Palatino Linotype"/>
        </w:rPr>
      </w:pPr>
      <w:r w:rsidRPr="00EA311B">
        <w:rPr>
          <w:rFonts w:ascii="Palatino Linotype" w:hAnsi="Palatino Linotype"/>
        </w:rPr>
        <w:t xml:space="preserve">zwaną dalej </w:t>
      </w:r>
      <w:r w:rsidRPr="00EA311B">
        <w:rPr>
          <w:rFonts w:ascii="Palatino Linotype" w:hAnsi="Palatino Linotype"/>
          <w:b/>
          <w:bCs/>
        </w:rPr>
        <w:t>„Zamawiającym”</w:t>
      </w:r>
      <w:r w:rsidRPr="00EA311B">
        <w:rPr>
          <w:rFonts w:ascii="Palatino Linotype" w:hAnsi="Palatino Linotype"/>
        </w:rPr>
        <w:t>,</w:t>
      </w:r>
    </w:p>
    <w:p w14:paraId="05405304" w14:textId="77777777" w:rsidR="00E01EAA" w:rsidRPr="00EA311B" w:rsidRDefault="00E01EAA" w:rsidP="005A3DB1">
      <w:pPr>
        <w:spacing w:line="276" w:lineRule="auto"/>
        <w:jc w:val="both"/>
        <w:rPr>
          <w:rFonts w:ascii="Palatino Linotype" w:hAnsi="Palatino Linotype"/>
        </w:rPr>
      </w:pPr>
    </w:p>
    <w:p w14:paraId="181CBF2F" w14:textId="2AA51404" w:rsidR="00D13ABC" w:rsidRPr="00E01EAA" w:rsidRDefault="00D13ABC" w:rsidP="005A3DB1">
      <w:pPr>
        <w:tabs>
          <w:tab w:val="left" w:pos="426"/>
        </w:tabs>
        <w:spacing w:before="120" w:line="276" w:lineRule="auto"/>
        <w:jc w:val="both"/>
        <w:rPr>
          <w:rFonts w:ascii="Palatino Linotype" w:hAnsi="Palatino Linotype"/>
          <w:b/>
          <w:bCs/>
        </w:rPr>
      </w:pPr>
      <w:r w:rsidRPr="00E01EAA">
        <w:rPr>
          <w:rFonts w:ascii="Palatino Linotype" w:hAnsi="Palatino Linotype"/>
          <w:b/>
          <w:bCs/>
        </w:rPr>
        <w:t xml:space="preserve">a </w:t>
      </w:r>
    </w:p>
    <w:p w14:paraId="21DF19D6" w14:textId="7EC1C260" w:rsidR="00D13ABC" w:rsidRPr="00EA311B" w:rsidRDefault="00D13ABC" w:rsidP="005A3DB1">
      <w:pPr>
        <w:tabs>
          <w:tab w:val="left" w:pos="426"/>
        </w:tabs>
        <w:spacing w:before="120" w:line="276" w:lineRule="auto"/>
        <w:jc w:val="both"/>
        <w:rPr>
          <w:rFonts w:ascii="Palatino Linotype" w:hAnsi="Palatino Linotype"/>
        </w:rPr>
      </w:pPr>
      <w:r w:rsidRPr="00EA311B">
        <w:rPr>
          <w:rFonts w:ascii="Palatino Linotype" w:hAnsi="Palatino Linotype"/>
        </w:rPr>
        <w:t xml:space="preserve">……………………………………….. z siedzibą…………………. przy ul……………………, wpisanym/wpisaną do ……………………………………….. NIP………………….., REGON ……………………………., reprezentowanym/ reprezentowaną przez…………………………., zwanym/ zwaną w dalszej treści </w:t>
      </w:r>
      <w:r w:rsidR="001715A4" w:rsidRPr="00EA311B">
        <w:rPr>
          <w:rFonts w:ascii="Palatino Linotype" w:hAnsi="Palatino Linotype"/>
        </w:rPr>
        <w:t>„</w:t>
      </w:r>
      <w:r w:rsidRPr="00EA311B">
        <w:rPr>
          <w:rFonts w:ascii="Palatino Linotype" w:hAnsi="Palatino Linotype"/>
          <w:b/>
          <w:bCs/>
        </w:rPr>
        <w:t>Wykonawcą</w:t>
      </w:r>
      <w:r w:rsidR="001715A4" w:rsidRPr="00EA311B">
        <w:rPr>
          <w:rFonts w:ascii="Palatino Linotype" w:hAnsi="Palatino Linotype"/>
          <w:b/>
          <w:bCs/>
        </w:rPr>
        <w:t>”</w:t>
      </w:r>
      <w:r w:rsidRPr="00EA311B">
        <w:rPr>
          <w:rFonts w:ascii="Palatino Linotype" w:hAnsi="Palatino Linotype"/>
        </w:rPr>
        <w:t>.</w:t>
      </w:r>
    </w:p>
    <w:p w14:paraId="06EEF439" w14:textId="77777777" w:rsidR="00D13ABC" w:rsidRPr="00EA311B" w:rsidRDefault="00D13ABC" w:rsidP="005A3DB1">
      <w:pPr>
        <w:widowControl w:val="0"/>
        <w:adjustRightInd w:val="0"/>
        <w:spacing w:line="276" w:lineRule="auto"/>
        <w:contextualSpacing/>
        <w:jc w:val="both"/>
        <w:rPr>
          <w:rFonts w:ascii="Palatino Linotype" w:hAnsi="Palatino Linotype"/>
        </w:rPr>
      </w:pPr>
    </w:p>
    <w:p w14:paraId="6C1F1ACC" w14:textId="050B1506" w:rsidR="004F38CA" w:rsidRPr="00EA311B" w:rsidRDefault="004F38CA" w:rsidP="005A3DB1">
      <w:pPr>
        <w:tabs>
          <w:tab w:val="left" w:pos="1991"/>
        </w:tabs>
        <w:spacing w:line="276" w:lineRule="auto"/>
        <w:contextualSpacing/>
        <w:jc w:val="both"/>
        <w:rPr>
          <w:rFonts w:ascii="Palatino Linotype" w:hAnsi="Palatino Linotype"/>
        </w:rPr>
      </w:pPr>
      <w:r w:rsidRPr="00EA311B">
        <w:rPr>
          <w:rFonts w:ascii="Palatino Linotype" w:hAnsi="Palatino Linotype"/>
          <w:bCs/>
        </w:rPr>
        <w:t>łącznie zwanymi w dalszej części umowy „Stronami”.</w:t>
      </w:r>
    </w:p>
    <w:p w14:paraId="6FEFF963" w14:textId="643F471F" w:rsidR="003035AE" w:rsidRPr="00EA311B" w:rsidRDefault="003035AE" w:rsidP="005A3DB1">
      <w:pPr>
        <w:widowControl w:val="0"/>
        <w:adjustRightInd w:val="0"/>
        <w:spacing w:line="276" w:lineRule="auto"/>
        <w:contextualSpacing/>
        <w:jc w:val="both"/>
        <w:rPr>
          <w:rFonts w:ascii="Palatino Linotype" w:hAnsi="Palatino Linotype"/>
        </w:rPr>
      </w:pPr>
    </w:p>
    <w:p w14:paraId="6A984959" w14:textId="77777777" w:rsidR="003035AE" w:rsidRPr="00EA311B" w:rsidRDefault="003035AE" w:rsidP="005A3DB1">
      <w:pPr>
        <w:widowControl w:val="0"/>
        <w:adjustRightInd w:val="0"/>
        <w:spacing w:line="276" w:lineRule="auto"/>
        <w:contextualSpacing/>
        <w:jc w:val="both"/>
        <w:rPr>
          <w:rFonts w:ascii="Palatino Linotype" w:hAnsi="Palatino Linotype"/>
        </w:rPr>
      </w:pPr>
    </w:p>
    <w:p w14:paraId="7FB2C2E6" w14:textId="21EBDC5B" w:rsidR="00D13ABC" w:rsidRPr="00EA311B" w:rsidRDefault="00D13ABC" w:rsidP="005A3DB1">
      <w:pPr>
        <w:widowControl w:val="0"/>
        <w:tabs>
          <w:tab w:val="left" w:pos="284"/>
        </w:tabs>
        <w:adjustRightInd w:val="0"/>
        <w:spacing w:line="276" w:lineRule="auto"/>
        <w:contextualSpacing/>
        <w:jc w:val="both"/>
        <w:rPr>
          <w:rFonts w:ascii="Palatino Linotype" w:hAnsi="Palatino Linotype"/>
          <w:b/>
          <w:bCs/>
        </w:rPr>
      </w:pPr>
      <w:r w:rsidRPr="00EA311B">
        <w:rPr>
          <w:rFonts w:ascii="Palatino Linotype" w:hAnsi="Palatino Linotype"/>
          <w:b/>
          <w:bCs/>
        </w:rPr>
        <w:t>Niniejsze zamówienie publiczne nie podlega ustawie z dnia 11 września 2019 roku Prawo zamówień publicznych (</w:t>
      </w:r>
      <w:proofErr w:type="spellStart"/>
      <w:r w:rsidRPr="00EA311B">
        <w:rPr>
          <w:rFonts w:ascii="Palatino Linotype" w:hAnsi="Palatino Linotype"/>
          <w:b/>
          <w:bCs/>
        </w:rPr>
        <w:t>t.j</w:t>
      </w:r>
      <w:proofErr w:type="spellEnd"/>
      <w:r w:rsidRPr="00EA311B">
        <w:rPr>
          <w:rFonts w:ascii="Palatino Linotype" w:hAnsi="Palatino Linotype"/>
          <w:b/>
          <w:bCs/>
        </w:rPr>
        <w:t xml:space="preserve">. Dz. U. z 2021 r. poz. 1129 z </w:t>
      </w:r>
      <w:proofErr w:type="spellStart"/>
      <w:r w:rsidRPr="00EA311B">
        <w:rPr>
          <w:rFonts w:ascii="Palatino Linotype" w:hAnsi="Palatino Linotype"/>
          <w:b/>
          <w:bCs/>
        </w:rPr>
        <w:t>późn</w:t>
      </w:r>
      <w:proofErr w:type="spellEnd"/>
      <w:r w:rsidRPr="00EA311B">
        <w:rPr>
          <w:rFonts w:ascii="Palatino Linotype" w:hAnsi="Palatino Linotype"/>
          <w:b/>
          <w:bCs/>
        </w:rPr>
        <w:t xml:space="preserve">. zm. dalej jako „Ustawa”) – zamówienie poniżej wartości określonej w art. 2 ust. 1 pkt 1 Ustawy. Zapytanie ofertowe nr </w:t>
      </w:r>
      <w:r w:rsidR="003643FE" w:rsidRPr="00EA311B">
        <w:rPr>
          <w:rFonts w:ascii="Palatino Linotype" w:hAnsi="Palatino Linotype"/>
          <w:b/>
          <w:bCs/>
        </w:rPr>
        <w:t xml:space="preserve">14/ZP/ZO/2022.      </w:t>
      </w:r>
    </w:p>
    <w:p w14:paraId="07EBF50F" w14:textId="77777777" w:rsidR="00D13ABC" w:rsidRPr="00EA311B" w:rsidRDefault="00D13ABC" w:rsidP="005A3DB1">
      <w:pPr>
        <w:widowControl w:val="0"/>
        <w:tabs>
          <w:tab w:val="left" w:pos="284"/>
        </w:tabs>
        <w:adjustRightInd w:val="0"/>
        <w:spacing w:line="276" w:lineRule="auto"/>
        <w:contextualSpacing/>
        <w:jc w:val="both"/>
        <w:rPr>
          <w:rFonts w:ascii="Palatino Linotype" w:hAnsi="Palatino Linotype"/>
          <w:b/>
          <w:bCs/>
        </w:rPr>
      </w:pPr>
    </w:p>
    <w:p w14:paraId="0224EB89" w14:textId="77777777" w:rsidR="00D13ABC" w:rsidRPr="00EA311B" w:rsidRDefault="00D13ABC" w:rsidP="005A3DB1">
      <w:pPr>
        <w:spacing w:after="200" w:line="276" w:lineRule="auto"/>
        <w:jc w:val="center"/>
        <w:rPr>
          <w:rFonts w:ascii="Palatino Linotype" w:eastAsia="Calibri" w:hAnsi="Palatino Linotype"/>
          <w:b/>
          <w:lang w:eastAsia="en-US"/>
        </w:rPr>
      </w:pPr>
      <w:r w:rsidRPr="00EA311B">
        <w:rPr>
          <w:rFonts w:ascii="Palatino Linotype" w:eastAsia="Calibri" w:hAnsi="Palatino Linotype"/>
          <w:b/>
          <w:lang w:eastAsia="en-US"/>
        </w:rPr>
        <w:t>§1</w:t>
      </w:r>
    </w:p>
    <w:p w14:paraId="5D6CAB41" w14:textId="311F196D" w:rsidR="00D13ABC" w:rsidRPr="00EA311B" w:rsidRDefault="00D13ABC" w:rsidP="005A3DB1">
      <w:pPr>
        <w:numPr>
          <w:ilvl w:val="0"/>
          <w:numId w:val="2"/>
        </w:numPr>
        <w:spacing w:after="200" w:line="276" w:lineRule="auto"/>
        <w:contextualSpacing/>
        <w:jc w:val="both"/>
        <w:rPr>
          <w:rFonts w:ascii="Palatino Linotype" w:eastAsia="Calibri" w:hAnsi="Palatino Linotype"/>
          <w:bCs/>
          <w:lang w:eastAsia="en-US"/>
        </w:rPr>
      </w:pPr>
      <w:r w:rsidRPr="00EA311B">
        <w:rPr>
          <w:rFonts w:ascii="Palatino Linotype" w:eastAsia="Calibri" w:hAnsi="Palatino Linotype"/>
          <w:lang w:eastAsia="en-US"/>
        </w:rPr>
        <w:t xml:space="preserve">Przedmiotem umowy jest </w:t>
      </w:r>
      <w:r w:rsidR="001715A4" w:rsidRPr="00EA311B">
        <w:rPr>
          <w:rFonts w:ascii="Palatino Linotype" w:eastAsia="Calibri" w:hAnsi="Palatino Linotype"/>
          <w:lang w:eastAsia="en-US"/>
        </w:rPr>
        <w:t>wykonywanie</w:t>
      </w:r>
      <w:r w:rsidRPr="00EA311B">
        <w:rPr>
          <w:rFonts w:ascii="Palatino Linotype" w:eastAsia="Calibri" w:hAnsi="Palatino Linotype"/>
          <w:lang w:eastAsia="en-US"/>
        </w:rPr>
        <w:t xml:space="preserve"> </w:t>
      </w:r>
      <w:r w:rsidRPr="00EA311B">
        <w:rPr>
          <w:rFonts w:ascii="Palatino Linotype" w:eastAsia="Calibri" w:hAnsi="Palatino Linotype"/>
          <w:b/>
          <w:lang w:eastAsia="en-US"/>
        </w:rPr>
        <w:t>usług pralniczych</w:t>
      </w:r>
      <w:r w:rsidRPr="00EA311B">
        <w:rPr>
          <w:rFonts w:ascii="Palatino Linotype" w:eastAsia="Calibri" w:hAnsi="Palatino Linotype"/>
          <w:lang w:eastAsia="en-US"/>
        </w:rPr>
        <w:t xml:space="preserve"> </w:t>
      </w:r>
      <w:r w:rsidRPr="00EA311B">
        <w:rPr>
          <w:rFonts w:ascii="Palatino Linotype" w:eastAsia="Calibri" w:hAnsi="Palatino Linotype"/>
          <w:bCs/>
          <w:lang w:eastAsia="en-US"/>
        </w:rPr>
        <w:t>obejmujących odbiór od Zamawiającego</w:t>
      </w:r>
      <w:r w:rsidR="009D25F5" w:rsidRPr="00EA311B">
        <w:rPr>
          <w:rFonts w:ascii="Palatino Linotype" w:eastAsia="Calibri" w:hAnsi="Palatino Linotype"/>
          <w:bCs/>
          <w:lang w:eastAsia="en-US"/>
        </w:rPr>
        <w:t>,</w:t>
      </w:r>
      <w:r w:rsidR="009D25F5" w:rsidRPr="00EA311B">
        <w:rPr>
          <w:rFonts w:ascii="Palatino Linotype" w:eastAsia="Calibri" w:hAnsi="Palatino Linotype"/>
          <w:b/>
          <w:lang w:eastAsia="en-US"/>
        </w:rPr>
        <w:t xml:space="preserve"> </w:t>
      </w:r>
      <w:r w:rsidR="009D25F5" w:rsidRPr="00EA311B">
        <w:rPr>
          <w:rFonts w:ascii="Palatino Linotype" w:eastAsia="Calibri" w:hAnsi="Palatino Linotype"/>
          <w:bCs/>
          <w:lang w:eastAsia="en-US"/>
        </w:rPr>
        <w:t xml:space="preserve">tj. z Domu Pracy Twórczej Polskiej Akademii Nauk w </w:t>
      </w:r>
      <w:r w:rsidR="00335C25" w:rsidRPr="00EA311B">
        <w:rPr>
          <w:rFonts w:ascii="Palatino Linotype" w:eastAsia="Calibri" w:hAnsi="Palatino Linotype"/>
          <w:bCs/>
          <w:lang w:eastAsia="en-US"/>
        </w:rPr>
        <w:t>Juracie</w:t>
      </w:r>
      <w:r w:rsidR="009D25F5" w:rsidRPr="00EA311B">
        <w:rPr>
          <w:rFonts w:ascii="Palatino Linotype" w:eastAsia="Calibri" w:hAnsi="Palatino Linotype"/>
          <w:b/>
          <w:lang w:eastAsia="en-US"/>
        </w:rPr>
        <w:t xml:space="preserve"> </w:t>
      </w:r>
      <w:r w:rsidR="009D25F5" w:rsidRPr="00EA311B">
        <w:rPr>
          <w:rFonts w:ascii="Palatino Linotype" w:eastAsia="Calibri" w:hAnsi="Palatino Linotype"/>
          <w:bCs/>
          <w:lang w:eastAsia="en-US"/>
        </w:rPr>
        <w:t>(ul.</w:t>
      </w:r>
      <w:r w:rsidR="00D15FF5" w:rsidRPr="00EA311B">
        <w:rPr>
          <w:rFonts w:ascii="Palatino Linotype" w:eastAsia="Calibri" w:hAnsi="Palatino Linotype"/>
          <w:bCs/>
          <w:lang w:eastAsia="en-US"/>
        </w:rPr>
        <w:t xml:space="preserve"> Wojska Polskiego 5/7</w:t>
      </w:r>
      <w:r w:rsidR="009D25F5" w:rsidRPr="00EA311B">
        <w:rPr>
          <w:rFonts w:ascii="Palatino Linotype" w:eastAsia="Calibri" w:hAnsi="Palatino Linotype"/>
          <w:bCs/>
          <w:lang w:eastAsia="en-US"/>
        </w:rPr>
        <w:t xml:space="preserve">, </w:t>
      </w:r>
      <w:r w:rsidR="00D15FF5" w:rsidRPr="00EA311B">
        <w:rPr>
          <w:rFonts w:ascii="Palatino Linotype" w:eastAsia="Calibri" w:hAnsi="Palatino Linotype"/>
          <w:bCs/>
          <w:lang w:eastAsia="en-US"/>
        </w:rPr>
        <w:t>84-141</w:t>
      </w:r>
      <w:r w:rsidR="009D25F5" w:rsidRPr="00EA311B">
        <w:rPr>
          <w:rFonts w:ascii="Palatino Linotype" w:eastAsia="Calibri" w:hAnsi="Palatino Linotype"/>
          <w:bCs/>
          <w:lang w:eastAsia="en-US"/>
        </w:rPr>
        <w:t xml:space="preserve"> </w:t>
      </w:r>
      <w:r w:rsidR="00D15FF5" w:rsidRPr="00EA311B">
        <w:rPr>
          <w:rFonts w:ascii="Palatino Linotype" w:eastAsia="Calibri" w:hAnsi="Palatino Linotype"/>
          <w:bCs/>
          <w:lang w:eastAsia="en-US"/>
        </w:rPr>
        <w:t>Jurata</w:t>
      </w:r>
      <w:r w:rsidR="009D25F5" w:rsidRPr="00EA311B">
        <w:rPr>
          <w:rFonts w:ascii="Palatino Linotype" w:eastAsia="Calibri" w:hAnsi="Palatino Linotype"/>
          <w:bCs/>
          <w:lang w:eastAsia="en-US"/>
        </w:rPr>
        <w:t>)</w:t>
      </w:r>
      <w:r w:rsidR="009D25F5" w:rsidRPr="00EA311B">
        <w:rPr>
          <w:rFonts w:ascii="Palatino Linotype" w:hAnsi="Palatino Linotype"/>
          <w:bCs/>
        </w:rPr>
        <w:t xml:space="preserve"> </w:t>
      </w:r>
      <w:r w:rsidRPr="00EA311B">
        <w:rPr>
          <w:rFonts w:ascii="Palatino Linotype" w:eastAsia="Calibri" w:hAnsi="Palatino Linotype"/>
          <w:bCs/>
          <w:lang w:eastAsia="en-US"/>
        </w:rPr>
        <w:t>brudnego asortymentu wymienionego w ust. 2 niniejszego paragrafu, jego pranie, odplamianie, krochmalenie, suszenie, prasowanie, maglowanie</w:t>
      </w:r>
      <w:r w:rsidR="00691FC5" w:rsidRPr="00EA311B">
        <w:rPr>
          <w:rFonts w:ascii="Palatino Linotype" w:eastAsia="Calibri" w:hAnsi="Palatino Linotype"/>
          <w:bCs/>
          <w:lang w:eastAsia="en-US"/>
        </w:rPr>
        <w:t>, składanie, pakowanie</w:t>
      </w:r>
      <w:r w:rsidR="001715A4" w:rsidRPr="00EA311B">
        <w:rPr>
          <w:rFonts w:ascii="Palatino Linotype" w:eastAsia="Calibri" w:hAnsi="Palatino Linotype"/>
          <w:bCs/>
          <w:lang w:eastAsia="en-US"/>
        </w:rPr>
        <w:t xml:space="preserve"> oraz</w:t>
      </w:r>
      <w:r w:rsidR="00691FC5" w:rsidRPr="00EA311B">
        <w:rPr>
          <w:rFonts w:ascii="Palatino Linotype" w:eastAsia="Calibri" w:hAnsi="Palatino Linotype"/>
          <w:bCs/>
          <w:lang w:eastAsia="en-US"/>
        </w:rPr>
        <w:t xml:space="preserve"> </w:t>
      </w:r>
      <w:r w:rsidR="009D25F5" w:rsidRPr="00EA311B">
        <w:rPr>
          <w:rFonts w:ascii="Palatino Linotype" w:eastAsia="Calibri" w:hAnsi="Palatino Linotype"/>
          <w:bCs/>
          <w:lang w:eastAsia="en-US"/>
        </w:rPr>
        <w:t>dezynfekcja</w:t>
      </w:r>
      <w:r w:rsidRPr="00EA311B">
        <w:rPr>
          <w:rFonts w:ascii="Palatino Linotype" w:eastAsia="Calibri" w:hAnsi="Palatino Linotype"/>
          <w:bCs/>
          <w:lang w:eastAsia="en-US"/>
        </w:rPr>
        <w:t xml:space="preserve"> w ilościach wynikających z potrzeb Zamawiającego </w:t>
      </w:r>
      <w:r w:rsidR="001D2B43" w:rsidRPr="00EA311B">
        <w:rPr>
          <w:rFonts w:ascii="Palatino Linotype" w:eastAsia="Calibri" w:hAnsi="Palatino Linotype"/>
          <w:bCs/>
          <w:lang w:eastAsia="en-US"/>
        </w:rPr>
        <w:t xml:space="preserve">na zlecenie Zamawiającego </w:t>
      </w:r>
      <w:r w:rsidRPr="00EA311B">
        <w:rPr>
          <w:rFonts w:ascii="Palatino Linotype" w:eastAsia="Calibri" w:hAnsi="Palatino Linotype"/>
          <w:bCs/>
          <w:lang w:eastAsia="en-US"/>
        </w:rPr>
        <w:t>oraz transport do Zamawiającego ww. asortymentu</w:t>
      </w:r>
      <w:r w:rsidR="009D25F5" w:rsidRPr="00EA311B">
        <w:rPr>
          <w:rFonts w:ascii="Palatino Linotype" w:eastAsia="Calibri" w:hAnsi="Palatino Linotype"/>
          <w:bCs/>
          <w:lang w:eastAsia="en-US"/>
        </w:rPr>
        <w:t>, tj. do</w:t>
      </w:r>
      <w:r w:rsidR="009D25F5" w:rsidRPr="00EA311B">
        <w:rPr>
          <w:rFonts w:ascii="Palatino Linotype" w:hAnsi="Palatino Linotype"/>
          <w:bCs/>
        </w:rPr>
        <w:t xml:space="preserve"> </w:t>
      </w:r>
      <w:r w:rsidR="009D25F5" w:rsidRPr="00EA311B">
        <w:rPr>
          <w:rFonts w:ascii="Palatino Linotype" w:eastAsia="Calibri" w:hAnsi="Palatino Linotype"/>
          <w:bCs/>
          <w:lang w:eastAsia="en-US"/>
        </w:rPr>
        <w:t xml:space="preserve">Domu Pracy Twórczej Polskiej Akademii Nauk w </w:t>
      </w:r>
      <w:r w:rsidR="000D2129" w:rsidRPr="00EA311B">
        <w:rPr>
          <w:rFonts w:ascii="Palatino Linotype" w:eastAsia="Calibri" w:hAnsi="Palatino Linotype"/>
          <w:bCs/>
          <w:lang w:eastAsia="en-US"/>
        </w:rPr>
        <w:t>Juracie</w:t>
      </w:r>
      <w:r w:rsidR="009D25F5" w:rsidRPr="00EA311B">
        <w:rPr>
          <w:rFonts w:ascii="Palatino Linotype" w:eastAsia="Calibri" w:hAnsi="Palatino Linotype"/>
          <w:bCs/>
          <w:lang w:eastAsia="en-US"/>
        </w:rPr>
        <w:t xml:space="preserve"> (ul. </w:t>
      </w:r>
      <w:r w:rsidR="000D2129" w:rsidRPr="00EA311B">
        <w:rPr>
          <w:rFonts w:ascii="Palatino Linotype" w:eastAsia="Calibri" w:hAnsi="Palatino Linotype"/>
          <w:bCs/>
          <w:lang w:eastAsia="en-US"/>
        </w:rPr>
        <w:t>Wojska Polskiego 5/7, 84-141 Jurata</w:t>
      </w:r>
      <w:r w:rsidR="009D25F5" w:rsidRPr="00EA311B">
        <w:rPr>
          <w:rFonts w:ascii="Palatino Linotype" w:eastAsia="Calibri" w:hAnsi="Palatino Linotype"/>
          <w:bCs/>
          <w:lang w:eastAsia="en-US"/>
        </w:rPr>
        <w:t>)</w:t>
      </w:r>
      <w:r w:rsidRPr="00EA311B">
        <w:rPr>
          <w:rFonts w:ascii="Palatino Linotype" w:eastAsia="Calibri" w:hAnsi="Palatino Linotype"/>
          <w:bCs/>
          <w:lang w:eastAsia="en-US"/>
        </w:rPr>
        <w:t>.</w:t>
      </w:r>
    </w:p>
    <w:p w14:paraId="2CF2B735" w14:textId="43834712" w:rsidR="00D13ABC" w:rsidRPr="00EA311B" w:rsidRDefault="00D13ABC" w:rsidP="005A3DB1">
      <w:pPr>
        <w:spacing w:after="200" w:line="276" w:lineRule="auto"/>
        <w:ind w:left="720"/>
        <w:contextualSpacing/>
        <w:jc w:val="both"/>
        <w:rPr>
          <w:rFonts w:ascii="Palatino Linotype" w:eastAsia="Calibri" w:hAnsi="Palatino Linotype"/>
          <w:lang w:eastAsia="en-US"/>
        </w:rPr>
      </w:pPr>
      <w:r w:rsidRPr="00EA311B">
        <w:rPr>
          <w:rFonts w:ascii="Palatino Linotype" w:eastAsia="Calibri" w:hAnsi="Palatino Linotype"/>
          <w:lang w:eastAsia="en-US"/>
        </w:rPr>
        <w:t xml:space="preserve">Załącznik Nr 1 do Umowy stanowi oferta Wykonawcy z dnia </w:t>
      </w:r>
      <w:r w:rsidR="00691FC5" w:rsidRPr="00EA311B">
        <w:rPr>
          <w:rFonts w:ascii="Palatino Linotype" w:eastAsia="Calibri" w:hAnsi="Palatino Linotype"/>
          <w:lang w:eastAsia="en-US"/>
        </w:rPr>
        <w:t>……………….</w:t>
      </w:r>
      <w:r w:rsidRPr="00EA311B">
        <w:rPr>
          <w:rFonts w:ascii="Palatino Linotype" w:eastAsia="Calibri" w:hAnsi="Palatino Linotype"/>
          <w:lang w:eastAsia="en-US"/>
        </w:rPr>
        <w:t xml:space="preserve"> r. z wyspecyfikowanym przedmiotem zamówienia</w:t>
      </w:r>
      <w:r w:rsidR="000F58EC" w:rsidRPr="00EA311B">
        <w:rPr>
          <w:rFonts w:ascii="Palatino Linotype" w:eastAsia="Calibri" w:hAnsi="Palatino Linotype"/>
          <w:lang w:eastAsia="en-US"/>
        </w:rPr>
        <w:t xml:space="preserve"> oraz cennikiem</w:t>
      </w:r>
      <w:r w:rsidRPr="00EA311B">
        <w:rPr>
          <w:rFonts w:ascii="Palatino Linotype" w:eastAsia="Calibri" w:hAnsi="Palatino Linotype"/>
          <w:lang w:eastAsia="en-US"/>
        </w:rPr>
        <w:t>. W przypadku sprzeczności postanowień oferty z postanowieniami umowy, pierwszeństwo mają postanowienia umowy.</w:t>
      </w:r>
    </w:p>
    <w:p w14:paraId="766B2785" w14:textId="77777777" w:rsidR="00D13ABC" w:rsidRPr="00EA311B" w:rsidRDefault="00D13ABC" w:rsidP="005A3DB1">
      <w:pPr>
        <w:numPr>
          <w:ilvl w:val="0"/>
          <w:numId w:val="2"/>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lastRenderedPageBreak/>
        <w:t>Asortyment obejmuje:</w:t>
      </w:r>
    </w:p>
    <w:p w14:paraId="07D80D29" w14:textId="77777777" w:rsidR="00D13ABC" w:rsidRPr="00EA311B" w:rsidRDefault="00D13ABC" w:rsidP="005A3DB1">
      <w:pPr>
        <w:numPr>
          <w:ilvl w:val="0"/>
          <w:numId w:val="3"/>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Bieliznę hotelową:</w:t>
      </w:r>
    </w:p>
    <w:p w14:paraId="19364716" w14:textId="40E86C88" w:rsidR="00D13ABC" w:rsidRPr="00EA311B" w:rsidRDefault="00D13ABC" w:rsidP="005A3DB1">
      <w:pPr>
        <w:numPr>
          <w:ilvl w:val="0"/>
          <w:numId w:val="4"/>
        </w:numPr>
        <w:spacing w:after="200" w:line="276" w:lineRule="auto"/>
        <w:contextualSpacing/>
        <w:jc w:val="both"/>
        <w:rPr>
          <w:rFonts w:ascii="Palatino Linotype" w:eastAsia="Calibri" w:hAnsi="Palatino Linotype"/>
          <w:lang w:eastAsia="en-US"/>
        </w:rPr>
      </w:pPr>
      <w:bookmarkStart w:id="0" w:name="_Hlk106965403"/>
      <w:r w:rsidRPr="00EA311B">
        <w:rPr>
          <w:rFonts w:ascii="Palatino Linotype" w:eastAsia="Calibri" w:hAnsi="Palatino Linotype"/>
          <w:lang w:eastAsia="en-US"/>
        </w:rPr>
        <w:t>Bieliznę pościelową (</w:t>
      </w:r>
      <w:bookmarkStart w:id="1" w:name="_Hlk106965431"/>
      <w:r w:rsidR="00691FC5" w:rsidRPr="00EA311B">
        <w:rPr>
          <w:rFonts w:ascii="Palatino Linotype" w:eastAsia="Calibri" w:hAnsi="Palatino Linotype"/>
          <w:lang w:eastAsia="en-US"/>
        </w:rPr>
        <w:t>powłoki</w:t>
      </w:r>
      <w:r w:rsidRPr="00EA311B">
        <w:rPr>
          <w:rFonts w:ascii="Palatino Linotype" w:eastAsia="Calibri" w:hAnsi="Palatino Linotype"/>
          <w:lang w:eastAsia="en-US"/>
        </w:rPr>
        <w:t xml:space="preserve">, </w:t>
      </w:r>
      <w:r w:rsidR="009D25F5" w:rsidRPr="00EA311B">
        <w:rPr>
          <w:rFonts w:ascii="Palatino Linotype" w:eastAsia="Calibri" w:hAnsi="Palatino Linotype"/>
          <w:lang w:eastAsia="en-US"/>
        </w:rPr>
        <w:t>powłoczki</w:t>
      </w:r>
      <w:r w:rsidRPr="00EA311B">
        <w:rPr>
          <w:rFonts w:ascii="Palatino Linotype" w:eastAsia="Calibri" w:hAnsi="Palatino Linotype"/>
          <w:lang w:eastAsia="en-US"/>
        </w:rPr>
        <w:t>, prześcieradła</w:t>
      </w:r>
      <w:bookmarkEnd w:id="1"/>
      <w:r w:rsidRPr="00EA311B">
        <w:rPr>
          <w:rFonts w:ascii="Palatino Linotype" w:eastAsia="Calibri" w:hAnsi="Palatino Linotype"/>
          <w:lang w:eastAsia="en-US"/>
        </w:rPr>
        <w:t>),</w:t>
      </w:r>
    </w:p>
    <w:p w14:paraId="5251C586" w14:textId="659C27B8" w:rsidR="00D13ABC" w:rsidRPr="00EA311B" w:rsidRDefault="00D13ABC" w:rsidP="005A3DB1">
      <w:pPr>
        <w:numPr>
          <w:ilvl w:val="0"/>
          <w:numId w:val="4"/>
        </w:numPr>
        <w:spacing w:after="200" w:line="276" w:lineRule="auto"/>
        <w:contextualSpacing/>
        <w:jc w:val="both"/>
        <w:rPr>
          <w:rFonts w:ascii="Palatino Linotype" w:eastAsia="Calibri" w:hAnsi="Palatino Linotype"/>
          <w:lang w:eastAsia="en-US"/>
        </w:rPr>
      </w:pPr>
      <w:bookmarkStart w:id="2" w:name="_Hlk106965492"/>
      <w:bookmarkEnd w:id="0"/>
      <w:r w:rsidRPr="00EA311B">
        <w:rPr>
          <w:rFonts w:ascii="Palatino Linotype" w:eastAsia="Calibri" w:hAnsi="Palatino Linotype"/>
          <w:lang w:eastAsia="en-US"/>
        </w:rPr>
        <w:t>Ręczniki</w:t>
      </w:r>
      <w:r w:rsidR="009D25F5" w:rsidRPr="00EA311B">
        <w:rPr>
          <w:rFonts w:ascii="Palatino Linotype" w:eastAsia="Calibri" w:hAnsi="Palatino Linotype"/>
          <w:lang w:eastAsia="en-US"/>
        </w:rPr>
        <w:t xml:space="preserve"> frotte</w:t>
      </w:r>
      <w:r w:rsidRPr="00EA311B">
        <w:rPr>
          <w:rFonts w:ascii="Palatino Linotype" w:eastAsia="Calibri" w:hAnsi="Palatino Linotype"/>
          <w:lang w:eastAsia="en-US"/>
        </w:rPr>
        <w:t xml:space="preserve"> i </w:t>
      </w:r>
      <w:r w:rsidR="009D25F5" w:rsidRPr="00EA311B">
        <w:rPr>
          <w:rFonts w:ascii="Palatino Linotype" w:eastAsia="Calibri" w:hAnsi="Palatino Linotype"/>
          <w:lang w:eastAsia="en-US"/>
        </w:rPr>
        <w:t>chodniki łazienkowe</w:t>
      </w:r>
      <w:bookmarkEnd w:id="2"/>
      <w:r w:rsidRPr="00EA311B">
        <w:rPr>
          <w:rFonts w:ascii="Palatino Linotype" w:eastAsia="Calibri" w:hAnsi="Palatino Linotype"/>
          <w:lang w:eastAsia="en-US"/>
        </w:rPr>
        <w:t>,</w:t>
      </w:r>
    </w:p>
    <w:p w14:paraId="261377CE" w14:textId="77777777" w:rsidR="00D13ABC" w:rsidRPr="00EA311B" w:rsidRDefault="00D13ABC" w:rsidP="005A3DB1">
      <w:pPr>
        <w:numPr>
          <w:ilvl w:val="0"/>
          <w:numId w:val="3"/>
        </w:numPr>
        <w:spacing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Bieliznę gastronomiczną:</w:t>
      </w:r>
    </w:p>
    <w:p w14:paraId="7F2F428F" w14:textId="77777777" w:rsidR="00D13ABC" w:rsidRPr="00EA311B" w:rsidRDefault="00D13ABC" w:rsidP="005A3DB1">
      <w:pPr>
        <w:numPr>
          <w:ilvl w:val="0"/>
          <w:numId w:val="5"/>
        </w:numPr>
        <w:spacing w:line="276" w:lineRule="auto"/>
        <w:contextualSpacing/>
        <w:jc w:val="both"/>
        <w:rPr>
          <w:rFonts w:ascii="Palatino Linotype" w:eastAsia="Calibri" w:hAnsi="Palatino Linotype"/>
          <w:lang w:eastAsia="en-US"/>
        </w:rPr>
      </w:pPr>
      <w:bookmarkStart w:id="3" w:name="_Hlk106965526"/>
      <w:r w:rsidRPr="00EA311B">
        <w:rPr>
          <w:rFonts w:ascii="Palatino Linotype" w:eastAsia="Calibri" w:hAnsi="Palatino Linotype"/>
          <w:lang w:eastAsia="en-US"/>
        </w:rPr>
        <w:t>Serwety,</w:t>
      </w:r>
    </w:p>
    <w:p w14:paraId="53195C50" w14:textId="77777777" w:rsidR="00D13ABC" w:rsidRPr="00EA311B" w:rsidRDefault="00D13ABC" w:rsidP="005A3DB1">
      <w:pPr>
        <w:numPr>
          <w:ilvl w:val="0"/>
          <w:numId w:val="5"/>
        </w:numPr>
        <w:spacing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Ścierki</w:t>
      </w:r>
      <w:bookmarkEnd w:id="3"/>
      <w:r w:rsidRPr="00EA311B">
        <w:rPr>
          <w:rFonts w:ascii="Palatino Linotype" w:eastAsia="Calibri" w:hAnsi="Palatino Linotype"/>
          <w:lang w:eastAsia="en-US"/>
        </w:rPr>
        <w:t>,</w:t>
      </w:r>
    </w:p>
    <w:p w14:paraId="1401EA5A" w14:textId="77777777" w:rsidR="00D13ABC" w:rsidRPr="00EA311B" w:rsidRDefault="00D13ABC" w:rsidP="005A3DB1">
      <w:pPr>
        <w:pStyle w:val="Akapitzlist"/>
        <w:numPr>
          <w:ilvl w:val="0"/>
          <w:numId w:val="3"/>
        </w:numPr>
        <w:spacing w:line="276" w:lineRule="auto"/>
        <w:jc w:val="both"/>
        <w:rPr>
          <w:rFonts w:ascii="Palatino Linotype" w:eastAsia="Calibri" w:hAnsi="Palatino Linotype"/>
          <w:lang w:eastAsia="en-US"/>
        </w:rPr>
      </w:pPr>
      <w:r w:rsidRPr="00EA311B">
        <w:rPr>
          <w:rFonts w:ascii="Palatino Linotype" w:eastAsia="Calibri" w:hAnsi="Palatino Linotype"/>
          <w:lang w:eastAsia="en-US"/>
        </w:rPr>
        <w:t>Tekstylia dekoracyjne:</w:t>
      </w:r>
    </w:p>
    <w:p w14:paraId="322FDB1F" w14:textId="73A0AC0A" w:rsidR="001D2B43" w:rsidRPr="00EA311B" w:rsidRDefault="00D13ABC" w:rsidP="005A3DB1">
      <w:pPr>
        <w:pStyle w:val="Akapitzlist"/>
        <w:numPr>
          <w:ilvl w:val="0"/>
          <w:numId w:val="17"/>
        </w:numPr>
        <w:spacing w:line="276" w:lineRule="auto"/>
        <w:jc w:val="both"/>
        <w:rPr>
          <w:rFonts w:ascii="Palatino Linotype" w:eastAsia="Calibri" w:hAnsi="Palatino Linotype"/>
          <w:lang w:eastAsia="en-US"/>
        </w:rPr>
      </w:pPr>
      <w:r w:rsidRPr="00EA311B">
        <w:rPr>
          <w:rFonts w:ascii="Palatino Linotype" w:eastAsia="Calibri" w:hAnsi="Palatino Linotype"/>
          <w:lang w:eastAsia="en-US"/>
        </w:rPr>
        <w:t>Koce</w:t>
      </w:r>
      <w:r w:rsidR="000F58EC" w:rsidRPr="00EA311B">
        <w:rPr>
          <w:rFonts w:ascii="Palatino Linotype" w:eastAsia="Calibri" w:hAnsi="Palatino Linotype"/>
          <w:lang w:eastAsia="en-US"/>
        </w:rPr>
        <w:t>.</w:t>
      </w:r>
    </w:p>
    <w:p w14:paraId="75F4E6C7" w14:textId="77777777" w:rsidR="00733C1A" w:rsidRPr="00EA311B" w:rsidRDefault="00733C1A" w:rsidP="005A3DB1">
      <w:pPr>
        <w:pStyle w:val="Akapitzlist"/>
        <w:spacing w:line="276" w:lineRule="auto"/>
        <w:ind w:left="1440"/>
        <w:jc w:val="both"/>
        <w:rPr>
          <w:rFonts w:ascii="Palatino Linotype" w:eastAsia="Calibri" w:hAnsi="Palatino Linotype"/>
          <w:lang w:eastAsia="en-US"/>
        </w:rPr>
      </w:pPr>
    </w:p>
    <w:p w14:paraId="208376A9" w14:textId="1931F1ED" w:rsidR="001D2B43" w:rsidRPr="00434720" w:rsidRDefault="00D13ABC" w:rsidP="005A3DB1">
      <w:pPr>
        <w:numPr>
          <w:ilvl w:val="0"/>
          <w:numId w:val="2"/>
        </w:numPr>
        <w:spacing w:after="200" w:line="276" w:lineRule="auto"/>
        <w:contextualSpacing/>
        <w:jc w:val="both"/>
        <w:rPr>
          <w:rFonts w:ascii="Palatino Linotype" w:eastAsia="Calibri" w:hAnsi="Palatino Linotype"/>
          <w:lang w:eastAsia="en-US"/>
        </w:rPr>
      </w:pPr>
      <w:r w:rsidRPr="00434720">
        <w:rPr>
          <w:rFonts w:ascii="Palatino Linotype" w:eastAsia="Calibri" w:hAnsi="Palatino Linotype"/>
          <w:lang w:eastAsia="en-US"/>
        </w:rPr>
        <w:t>Planowana ilość prania przez Zamawiającego wynosi</w:t>
      </w:r>
      <w:r w:rsidR="001D2B43" w:rsidRPr="00434720">
        <w:rPr>
          <w:rFonts w:ascii="Palatino Linotype" w:eastAsia="Calibri" w:hAnsi="Palatino Linotype"/>
          <w:lang w:eastAsia="en-US"/>
        </w:rPr>
        <w:t xml:space="preserve"> </w:t>
      </w:r>
      <w:r w:rsidR="00A11942" w:rsidRPr="00434720">
        <w:rPr>
          <w:rFonts w:ascii="Palatino Linotype" w:eastAsia="Calibri" w:hAnsi="Palatino Linotype"/>
          <w:lang w:eastAsia="en-US"/>
        </w:rPr>
        <w:t>od 80 kg – 240 kg/miesięcznie.</w:t>
      </w:r>
    </w:p>
    <w:p w14:paraId="2951AEAF" w14:textId="080770EA" w:rsidR="00D13ABC" w:rsidRPr="00EA311B" w:rsidRDefault="00D13ABC" w:rsidP="005A3DB1">
      <w:pPr>
        <w:numPr>
          <w:ilvl w:val="0"/>
          <w:numId w:val="2"/>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 xml:space="preserve">Szacowana wartość umowy nie przekroczy kwoty </w:t>
      </w:r>
      <w:r w:rsidR="009D25F5" w:rsidRPr="00EA311B">
        <w:rPr>
          <w:rFonts w:ascii="Palatino Linotype" w:eastAsia="Calibri" w:hAnsi="Palatino Linotype"/>
          <w:b/>
          <w:lang w:eastAsia="en-US"/>
        </w:rPr>
        <w:t>……………..</w:t>
      </w:r>
      <w:r w:rsidRPr="00EA311B">
        <w:rPr>
          <w:rFonts w:ascii="Palatino Linotype" w:eastAsia="Calibri" w:hAnsi="Palatino Linotype"/>
          <w:b/>
          <w:lang w:eastAsia="en-US"/>
        </w:rPr>
        <w:t xml:space="preserve"> PLN brutto</w:t>
      </w:r>
      <w:r w:rsidRPr="00EA311B">
        <w:rPr>
          <w:rFonts w:ascii="Palatino Linotype" w:eastAsia="Calibri" w:hAnsi="Palatino Linotype"/>
          <w:lang w:eastAsia="en-US"/>
        </w:rPr>
        <w:t xml:space="preserve"> (słownie: </w:t>
      </w:r>
      <w:r w:rsidR="009D25F5" w:rsidRPr="00EA311B">
        <w:rPr>
          <w:rFonts w:ascii="Palatino Linotype" w:eastAsia="Calibri" w:hAnsi="Palatino Linotype"/>
          <w:lang w:eastAsia="en-US"/>
        </w:rPr>
        <w:t>…………..</w:t>
      </w:r>
      <w:r w:rsidRPr="00EA311B">
        <w:rPr>
          <w:rFonts w:ascii="Palatino Linotype" w:eastAsia="Calibri" w:hAnsi="Palatino Linotype"/>
          <w:lang w:eastAsia="en-US"/>
        </w:rPr>
        <w:t xml:space="preserve">złotych </w:t>
      </w:r>
      <w:r w:rsidR="009D25F5" w:rsidRPr="00EA311B">
        <w:rPr>
          <w:rFonts w:ascii="Palatino Linotype" w:eastAsia="Calibri" w:hAnsi="Palatino Linotype"/>
          <w:lang w:eastAsia="en-US"/>
        </w:rPr>
        <w:t>………</w:t>
      </w:r>
      <w:r w:rsidRPr="00EA311B">
        <w:rPr>
          <w:rFonts w:ascii="Palatino Linotype" w:eastAsia="Calibri" w:hAnsi="Palatino Linotype"/>
          <w:lang w:eastAsia="en-US"/>
        </w:rPr>
        <w:t>/100). Ostateczna wysokość wynagrodzenia za zrealizowane w okresie trwania umowy usługi może być niższa niż podana w zdaniu pierwszym i będzie wynikać z liczby faktycznie zrealizowanych zleceń.</w:t>
      </w:r>
    </w:p>
    <w:p w14:paraId="3DA7339C" w14:textId="434F206D" w:rsidR="00D13ABC" w:rsidRPr="00EA311B" w:rsidRDefault="00D13ABC" w:rsidP="005A3DB1">
      <w:pPr>
        <w:numPr>
          <w:ilvl w:val="0"/>
          <w:numId w:val="2"/>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 xml:space="preserve">Wykonawca oświadcza, że </w:t>
      </w:r>
      <w:r w:rsidRPr="00EA311B">
        <w:rPr>
          <w:rFonts w:ascii="Palatino Linotype" w:eastAsia="Calibri" w:hAnsi="Palatino Linotype"/>
          <w:b/>
          <w:bCs/>
          <w:lang w:eastAsia="en-US"/>
        </w:rPr>
        <w:t>zatrudnia</w:t>
      </w:r>
      <w:r w:rsidR="009D25F5" w:rsidRPr="00EA311B">
        <w:rPr>
          <w:rFonts w:ascii="Palatino Linotype" w:eastAsia="Calibri" w:hAnsi="Palatino Linotype"/>
          <w:b/>
          <w:bCs/>
          <w:lang w:eastAsia="en-US"/>
        </w:rPr>
        <w:t>/nie zatrudnia</w:t>
      </w:r>
      <w:r w:rsidRPr="00EA311B">
        <w:rPr>
          <w:rFonts w:ascii="Palatino Linotype" w:eastAsia="Calibri" w:hAnsi="Palatino Linotype"/>
          <w:lang w:eastAsia="en-US"/>
        </w:rPr>
        <w:t xml:space="preserve"> pracowników lub </w:t>
      </w:r>
      <w:r w:rsidRPr="00EA311B">
        <w:rPr>
          <w:rFonts w:ascii="Palatino Linotype" w:eastAsia="Calibri" w:hAnsi="Palatino Linotype"/>
          <w:b/>
          <w:bCs/>
          <w:lang w:eastAsia="en-US"/>
        </w:rPr>
        <w:t>zawiera</w:t>
      </w:r>
      <w:r w:rsidR="009D25F5" w:rsidRPr="00EA311B">
        <w:rPr>
          <w:rFonts w:ascii="Palatino Linotype" w:eastAsia="Calibri" w:hAnsi="Palatino Linotype"/>
          <w:b/>
          <w:bCs/>
          <w:lang w:eastAsia="en-US"/>
        </w:rPr>
        <w:t>/nie zawiera</w:t>
      </w:r>
      <w:r w:rsidRPr="00EA311B">
        <w:rPr>
          <w:rFonts w:ascii="Palatino Linotype" w:eastAsia="Calibri" w:hAnsi="Palatino Linotype"/>
          <w:lang w:eastAsia="en-US"/>
        </w:rPr>
        <w:t xml:space="preserve"> umowy ze zleceniobiorcami</w:t>
      </w:r>
      <w:r w:rsidR="001715A4" w:rsidRPr="00EA311B">
        <w:rPr>
          <w:rFonts w:ascii="Palatino Linotype" w:eastAsia="Calibri" w:hAnsi="Palatino Linotype"/>
          <w:lang w:eastAsia="en-US"/>
        </w:rPr>
        <w:t>*</w:t>
      </w:r>
      <w:r w:rsidRPr="00EA311B">
        <w:rPr>
          <w:rFonts w:ascii="Palatino Linotype" w:eastAsia="Calibri" w:hAnsi="Palatino Linotype"/>
          <w:lang w:eastAsia="en-US"/>
        </w:rPr>
        <w:t>.</w:t>
      </w:r>
    </w:p>
    <w:p w14:paraId="5273BED0" w14:textId="77777777" w:rsidR="00D13ABC" w:rsidRPr="00EA311B" w:rsidRDefault="00D13ABC" w:rsidP="005A3DB1">
      <w:pPr>
        <w:spacing w:after="200" w:line="276" w:lineRule="auto"/>
        <w:contextualSpacing/>
        <w:rPr>
          <w:rFonts w:ascii="Palatino Linotype" w:eastAsia="Calibri" w:hAnsi="Palatino Linotype"/>
          <w:b/>
          <w:lang w:eastAsia="en-US"/>
        </w:rPr>
      </w:pPr>
    </w:p>
    <w:p w14:paraId="766B4FAA" w14:textId="3D78F93E" w:rsidR="00D13ABC" w:rsidRPr="00EA311B" w:rsidRDefault="00D13ABC" w:rsidP="005A3DB1">
      <w:pPr>
        <w:spacing w:after="200" w:line="276" w:lineRule="auto"/>
        <w:ind w:left="720"/>
        <w:contextualSpacing/>
        <w:jc w:val="center"/>
        <w:rPr>
          <w:rFonts w:ascii="Palatino Linotype" w:eastAsia="Calibri" w:hAnsi="Palatino Linotype"/>
          <w:b/>
          <w:lang w:eastAsia="en-US"/>
        </w:rPr>
      </w:pPr>
      <w:r w:rsidRPr="00EA311B">
        <w:rPr>
          <w:rFonts w:ascii="Palatino Linotype" w:eastAsia="Calibri" w:hAnsi="Palatino Linotype"/>
          <w:b/>
          <w:lang w:eastAsia="en-US"/>
        </w:rPr>
        <w:t>§2</w:t>
      </w:r>
    </w:p>
    <w:p w14:paraId="0DDC13DD" w14:textId="087B89AF" w:rsidR="00D13ABC" w:rsidRPr="00EA311B" w:rsidRDefault="00D13ABC" w:rsidP="005A3DB1">
      <w:pPr>
        <w:numPr>
          <w:ilvl w:val="0"/>
          <w:numId w:val="8"/>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 xml:space="preserve">Wykonawca zobowiązuje się do stosowania środków piorących i dezynfekujących zgodnie z zaleceniami Narodowego </w:t>
      </w:r>
      <w:r w:rsidR="000F58EC" w:rsidRPr="00EA311B">
        <w:rPr>
          <w:rFonts w:ascii="Palatino Linotype" w:hAnsi="Palatino Linotype"/>
        </w:rPr>
        <w:t>Instytutu</w:t>
      </w:r>
      <w:r w:rsidRPr="00EA311B">
        <w:rPr>
          <w:rFonts w:ascii="Palatino Linotype" w:hAnsi="Palatino Linotype"/>
        </w:rPr>
        <w:t xml:space="preserve"> Zdrowia Publicznego - </w:t>
      </w:r>
      <w:r w:rsidRPr="00EA311B">
        <w:rPr>
          <w:rStyle w:val="Pogrubienie"/>
          <w:rFonts w:ascii="Palatino Linotype" w:hAnsi="Palatino Linotype"/>
          <w:b w:val="0"/>
          <w:bCs w:val="0"/>
        </w:rPr>
        <w:t>Państwowy Zakład Higieny</w:t>
      </w:r>
      <w:r w:rsidRPr="00EA311B">
        <w:rPr>
          <w:rFonts w:ascii="Palatino Linotype" w:hAnsi="Palatino Linotype"/>
        </w:rPr>
        <w:t xml:space="preserve"> w Warszawie</w:t>
      </w:r>
      <w:r w:rsidRPr="00EA311B">
        <w:rPr>
          <w:rFonts w:ascii="Palatino Linotype" w:eastAsia="Calibri" w:hAnsi="Palatino Linotype"/>
          <w:lang w:eastAsia="en-US"/>
        </w:rPr>
        <w:t>, posiadających odpowiednie atesty, gwarantujących właściwą jakość prania nie powodując przyśpieszonego zużycia tkanin.</w:t>
      </w:r>
    </w:p>
    <w:p w14:paraId="1BBB9E11" w14:textId="4A2009A9" w:rsidR="003035AE" w:rsidRPr="00EA311B" w:rsidRDefault="00D13ABC" w:rsidP="005A3DB1">
      <w:pPr>
        <w:numPr>
          <w:ilvl w:val="0"/>
          <w:numId w:val="8"/>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 xml:space="preserve">Pranie i dezynfekcja powinna odbywać się zgodnie z wymogami obowiązującymi w usługach hotelarskich i gastronomicznych oraz </w:t>
      </w:r>
      <w:r w:rsidRPr="00EA311B">
        <w:rPr>
          <w:rFonts w:ascii="Palatino Linotype" w:hAnsi="Palatino Linotype"/>
        </w:rPr>
        <w:t xml:space="preserve">w reżimie sanitarnym zgodnie z wymogami dla obiektów hotelarskich obowiązujących podczas trwania </w:t>
      </w:r>
      <w:r w:rsidR="003035AE" w:rsidRPr="00EA311B">
        <w:rPr>
          <w:rFonts w:ascii="Palatino Linotype" w:hAnsi="Palatino Linotype"/>
        </w:rPr>
        <w:t xml:space="preserve">stanu zagrożenia </w:t>
      </w:r>
      <w:r w:rsidRPr="00EA311B">
        <w:rPr>
          <w:rFonts w:ascii="Palatino Linotype" w:hAnsi="Palatino Linotype"/>
        </w:rPr>
        <w:t>epidem</w:t>
      </w:r>
      <w:r w:rsidR="003035AE" w:rsidRPr="00EA311B">
        <w:rPr>
          <w:rFonts w:ascii="Palatino Linotype" w:hAnsi="Palatino Linotype"/>
        </w:rPr>
        <w:t xml:space="preserve">icznego </w:t>
      </w:r>
      <w:r w:rsidR="003035AE" w:rsidRPr="00EA311B">
        <w:rPr>
          <w:rFonts w:ascii="Palatino Linotype" w:eastAsia="Calibri" w:hAnsi="Palatino Linotype"/>
          <w:lang w:eastAsia="en-US"/>
        </w:rPr>
        <w:t xml:space="preserve">lub podczas trwania epidemii </w:t>
      </w:r>
      <w:r w:rsidR="003035AE" w:rsidRPr="00EA311B">
        <w:rPr>
          <w:rFonts w:ascii="Palatino Linotype" w:hAnsi="Palatino Linotype"/>
        </w:rPr>
        <w:t>SARS-CoV-2.</w:t>
      </w:r>
    </w:p>
    <w:p w14:paraId="504AE6A6" w14:textId="77777777" w:rsidR="00D13ABC" w:rsidRPr="00EA311B" w:rsidRDefault="00D13ABC" w:rsidP="005A3DB1">
      <w:pPr>
        <w:spacing w:after="200" w:line="276" w:lineRule="auto"/>
        <w:ind w:left="720"/>
        <w:contextualSpacing/>
        <w:jc w:val="both"/>
        <w:rPr>
          <w:rFonts w:ascii="Palatino Linotype" w:eastAsia="Calibri" w:hAnsi="Palatino Linotype"/>
          <w:lang w:eastAsia="en-US"/>
        </w:rPr>
      </w:pPr>
    </w:p>
    <w:p w14:paraId="047228ED" w14:textId="64FE958A" w:rsidR="00D13ABC" w:rsidRPr="00EA311B" w:rsidRDefault="00D13ABC" w:rsidP="005A3DB1">
      <w:pPr>
        <w:spacing w:after="200" w:line="276" w:lineRule="auto"/>
        <w:ind w:left="720"/>
        <w:contextualSpacing/>
        <w:jc w:val="center"/>
        <w:rPr>
          <w:rFonts w:ascii="Palatino Linotype" w:eastAsia="Calibri" w:hAnsi="Palatino Linotype"/>
          <w:b/>
          <w:lang w:eastAsia="en-US"/>
        </w:rPr>
      </w:pPr>
      <w:r w:rsidRPr="00EA311B">
        <w:rPr>
          <w:rFonts w:ascii="Palatino Linotype" w:eastAsia="Calibri" w:hAnsi="Palatino Linotype"/>
          <w:b/>
          <w:lang w:eastAsia="en-US"/>
        </w:rPr>
        <w:t>§3</w:t>
      </w:r>
    </w:p>
    <w:p w14:paraId="2A98AF17" w14:textId="77777777" w:rsidR="00D13ABC" w:rsidRPr="00EA311B" w:rsidRDefault="00D13ABC" w:rsidP="005A3DB1">
      <w:pPr>
        <w:numPr>
          <w:ilvl w:val="0"/>
          <w:numId w:val="9"/>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Do obowiązków Wykonawcy należy:</w:t>
      </w:r>
    </w:p>
    <w:p w14:paraId="3E81D887" w14:textId="4E1C03CD" w:rsidR="00D13ABC" w:rsidRPr="00EA311B" w:rsidRDefault="00D13ABC" w:rsidP="005A3DB1">
      <w:pPr>
        <w:numPr>
          <w:ilvl w:val="0"/>
          <w:numId w:val="10"/>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Odbiór asortymentu do prania zapakowanego przez Zamawiającego</w:t>
      </w:r>
      <w:r w:rsidR="009A2B4F" w:rsidRPr="00EA311B">
        <w:rPr>
          <w:rFonts w:ascii="Palatino Linotype" w:eastAsia="Calibri" w:hAnsi="Palatino Linotype"/>
          <w:lang w:eastAsia="en-US"/>
        </w:rPr>
        <w:t xml:space="preserve">, tj. z Domu Pracy Twórczej Polskiej Akademii Nauk w </w:t>
      </w:r>
      <w:r w:rsidR="00756D3E" w:rsidRPr="00EA311B">
        <w:rPr>
          <w:rFonts w:ascii="Palatino Linotype" w:eastAsia="Calibri" w:hAnsi="Palatino Linotype"/>
          <w:bCs/>
          <w:lang w:eastAsia="en-US"/>
        </w:rPr>
        <w:t>Juracie</w:t>
      </w:r>
      <w:r w:rsidR="00756D3E" w:rsidRPr="00EA311B">
        <w:rPr>
          <w:rFonts w:ascii="Palatino Linotype" w:eastAsia="Calibri" w:hAnsi="Palatino Linotype"/>
          <w:b/>
          <w:lang w:eastAsia="en-US"/>
        </w:rPr>
        <w:t xml:space="preserve"> </w:t>
      </w:r>
      <w:r w:rsidR="00756D3E" w:rsidRPr="00EA311B">
        <w:rPr>
          <w:rFonts w:ascii="Palatino Linotype" w:eastAsia="Calibri" w:hAnsi="Palatino Linotype"/>
          <w:bCs/>
          <w:lang w:eastAsia="en-US"/>
        </w:rPr>
        <w:t>(ul. Wojska Polskiego 5/7, 84-141 Jurata).</w:t>
      </w:r>
    </w:p>
    <w:p w14:paraId="368E893D" w14:textId="77777777" w:rsidR="003035AE" w:rsidRPr="00EA311B" w:rsidRDefault="00D13ABC" w:rsidP="005A3DB1">
      <w:pPr>
        <w:numPr>
          <w:ilvl w:val="0"/>
          <w:numId w:val="10"/>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Posegregowanie i zapakowania w worki foliowe jednorazowe czystego prania oraz jego dostawę do</w:t>
      </w:r>
      <w:r w:rsidR="009A2B4F" w:rsidRPr="00EA311B">
        <w:rPr>
          <w:rFonts w:ascii="Palatino Linotype" w:hAnsi="Palatino Linotype"/>
        </w:rPr>
        <w:t xml:space="preserve"> </w:t>
      </w:r>
      <w:r w:rsidR="003035AE" w:rsidRPr="00EA311B">
        <w:rPr>
          <w:rFonts w:ascii="Palatino Linotype" w:eastAsia="Calibri" w:hAnsi="Palatino Linotype"/>
          <w:lang w:eastAsia="en-US"/>
        </w:rPr>
        <w:t xml:space="preserve">Domu Pracy Twórczej Polskiej Akademii Nauk w </w:t>
      </w:r>
      <w:r w:rsidR="003035AE" w:rsidRPr="00EA311B">
        <w:rPr>
          <w:rFonts w:ascii="Palatino Linotype" w:eastAsia="Calibri" w:hAnsi="Palatino Linotype"/>
          <w:bCs/>
          <w:lang w:eastAsia="en-US"/>
        </w:rPr>
        <w:t>Juracie</w:t>
      </w:r>
      <w:r w:rsidR="003035AE" w:rsidRPr="00EA311B">
        <w:rPr>
          <w:rFonts w:ascii="Palatino Linotype" w:eastAsia="Calibri" w:hAnsi="Palatino Linotype"/>
          <w:b/>
          <w:lang w:eastAsia="en-US"/>
        </w:rPr>
        <w:t xml:space="preserve"> </w:t>
      </w:r>
      <w:r w:rsidR="003035AE" w:rsidRPr="00EA311B">
        <w:rPr>
          <w:rFonts w:ascii="Palatino Linotype" w:eastAsia="Calibri" w:hAnsi="Palatino Linotype"/>
          <w:bCs/>
          <w:lang w:eastAsia="en-US"/>
        </w:rPr>
        <w:t>(ul. Wojska Polskiego 5/7, 84-141 Jurata).</w:t>
      </w:r>
    </w:p>
    <w:p w14:paraId="7567E4DC" w14:textId="1533B571" w:rsidR="00D13ABC" w:rsidRPr="00EA311B" w:rsidRDefault="00D13ABC" w:rsidP="005A3DB1">
      <w:pPr>
        <w:numPr>
          <w:ilvl w:val="0"/>
          <w:numId w:val="10"/>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Stosowanie środków piorących i dezynfekujących posiadających wymagane atesty i certyfikaty oraz zagwarantowanie technologii dezynfekcji niskotemperaturowej w procesie prania (temperatura nie większą niż 65ºC), moduł załadunku bielizny (w kg) do wody 1: 4 lub 1: 5, co pozwala na właściwą, jakość prania nie powodując przyspieszonego zużycia tkanin,</w:t>
      </w:r>
    </w:p>
    <w:p w14:paraId="2DC3C588" w14:textId="77777777" w:rsidR="00D13ABC" w:rsidRPr="00EA311B" w:rsidRDefault="00D13ABC" w:rsidP="005A3DB1">
      <w:pPr>
        <w:numPr>
          <w:ilvl w:val="0"/>
          <w:numId w:val="10"/>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Respektowanie warunków prania określonych przez producenta tekstyliów,</w:t>
      </w:r>
    </w:p>
    <w:p w14:paraId="4A7DC4C1" w14:textId="37A6C9AA" w:rsidR="00D13ABC" w:rsidRPr="00EA311B" w:rsidRDefault="000F58EC" w:rsidP="005A3DB1">
      <w:pPr>
        <w:numPr>
          <w:ilvl w:val="0"/>
          <w:numId w:val="10"/>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lastRenderedPageBreak/>
        <w:t>Liczenie</w:t>
      </w:r>
      <w:r w:rsidR="00D13ABC" w:rsidRPr="00EA311B">
        <w:rPr>
          <w:rFonts w:ascii="Palatino Linotype" w:eastAsia="Calibri" w:hAnsi="Palatino Linotype"/>
          <w:lang w:eastAsia="en-US"/>
        </w:rPr>
        <w:t xml:space="preserve"> czystego prania podczas przyjmowania w </w:t>
      </w:r>
      <w:r w:rsidR="00E214DC" w:rsidRPr="00EA311B">
        <w:rPr>
          <w:rFonts w:ascii="Palatino Linotype" w:eastAsia="Calibri" w:hAnsi="Palatino Linotype"/>
          <w:lang w:eastAsia="en-US"/>
        </w:rPr>
        <w:t>miejscu odbioru</w:t>
      </w:r>
      <w:r w:rsidR="00D13ABC" w:rsidRPr="00EA311B">
        <w:rPr>
          <w:rFonts w:ascii="Palatino Linotype" w:eastAsia="Calibri" w:hAnsi="Palatino Linotype"/>
          <w:lang w:eastAsia="en-US"/>
        </w:rPr>
        <w:t xml:space="preserve"> w obecności przedstawicieli współpracujących </w:t>
      </w:r>
      <w:r w:rsidR="003035AE" w:rsidRPr="00EA311B">
        <w:rPr>
          <w:rFonts w:ascii="Palatino Linotype" w:eastAsia="Calibri" w:hAnsi="Palatino Linotype"/>
          <w:lang w:eastAsia="en-US"/>
        </w:rPr>
        <w:t>S</w:t>
      </w:r>
      <w:r w:rsidR="00D13ABC" w:rsidRPr="00EA311B">
        <w:rPr>
          <w:rFonts w:ascii="Palatino Linotype" w:eastAsia="Calibri" w:hAnsi="Palatino Linotype"/>
          <w:lang w:eastAsia="en-US"/>
        </w:rPr>
        <w:t>tron,</w:t>
      </w:r>
    </w:p>
    <w:p w14:paraId="3CE41046" w14:textId="4F0CFBA7" w:rsidR="00D13ABC" w:rsidRPr="00434720" w:rsidRDefault="00D13ABC" w:rsidP="005A3DB1">
      <w:pPr>
        <w:numPr>
          <w:ilvl w:val="0"/>
          <w:numId w:val="10"/>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 xml:space="preserve">Wykonanie usługi </w:t>
      </w:r>
      <w:r w:rsidR="00A83B14" w:rsidRPr="00EA311B">
        <w:rPr>
          <w:rFonts w:ascii="Palatino Linotype" w:eastAsia="Calibri" w:hAnsi="Palatino Linotype"/>
          <w:lang w:eastAsia="en-US"/>
        </w:rPr>
        <w:t xml:space="preserve">pralniczej </w:t>
      </w:r>
      <w:r w:rsidRPr="00EA311B">
        <w:rPr>
          <w:rFonts w:ascii="Palatino Linotype" w:eastAsia="Calibri" w:hAnsi="Palatino Linotype"/>
          <w:lang w:eastAsia="en-US"/>
        </w:rPr>
        <w:t xml:space="preserve">w czasie nieprzekraczającym </w:t>
      </w:r>
      <w:r w:rsidR="00A83B14" w:rsidRPr="00EA311B">
        <w:rPr>
          <w:rFonts w:ascii="Palatino Linotype" w:eastAsia="Calibri" w:hAnsi="Palatino Linotype"/>
          <w:lang w:eastAsia="en-US"/>
        </w:rPr>
        <w:t>5</w:t>
      </w:r>
      <w:r w:rsidRPr="00EA311B">
        <w:rPr>
          <w:rFonts w:ascii="Palatino Linotype" w:eastAsia="Calibri" w:hAnsi="Palatino Linotype"/>
          <w:lang w:eastAsia="en-US"/>
        </w:rPr>
        <w:t xml:space="preserve"> </w:t>
      </w:r>
      <w:r w:rsidR="00A83B14" w:rsidRPr="00EA311B">
        <w:rPr>
          <w:rFonts w:ascii="Palatino Linotype" w:eastAsia="Calibri" w:hAnsi="Palatino Linotype"/>
          <w:lang w:eastAsia="en-US"/>
        </w:rPr>
        <w:t>dni</w:t>
      </w:r>
      <w:r w:rsidRPr="00EA311B">
        <w:rPr>
          <w:rFonts w:ascii="Palatino Linotype" w:eastAsia="Calibri" w:hAnsi="Palatino Linotype"/>
          <w:lang w:eastAsia="en-US"/>
        </w:rPr>
        <w:t xml:space="preserve">, a realizacja usługi określonej, jako „pilna” w czasie nie dłuższym niż </w:t>
      </w:r>
      <w:r w:rsidR="00A83B14" w:rsidRPr="00EA311B">
        <w:rPr>
          <w:rFonts w:ascii="Palatino Linotype" w:eastAsia="Calibri" w:hAnsi="Palatino Linotype"/>
          <w:lang w:eastAsia="en-US"/>
        </w:rPr>
        <w:t>24 godzin</w:t>
      </w:r>
      <w:r w:rsidRPr="00EA311B">
        <w:rPr>
          <w:rFonts w:ascii="Palatino Linotype" w:eastAsia="Calibri" w:hAnsi="Palatino Linotype"/>
          <w:lang w:eastAsia="en-US"/>
        </w:rPr>
        <w:t xml:space="preserve">, od momentu odbioru od Zamawiającego brudnego asortymentu do momentu przekazania Zamawiającemu </w:t>
      </w:r>
      <w:r w:rsidRPr="00434720">
        <w:rPr>
          <w:rFonts w:ascii="Palatino Linotype" w:eastAsia="Calibri" w:hAnsi="Palatino Linotype"/>
          <w:lang w:eastAsia="en-US"/>
        </w:rPr>
        <w:t>prania czystego,</w:t>
      </w:r>
    </w:p>
    <w:p w14:paraId="07484B9B" w14:textId="3B9FF39E" w:rsidR="00434720" w:rsidRPr="00434720" w:rsidRDefault="00D13ABC" w:rsidP="00434720">
      <w:pPr>
        <w:numPr>
          <w:ilvl w:val="0"/>
          <w:numId w:val="10"/>
        </w:numPr>
        <w:spacing w:line="276" w:lineRule="auto"/>
        <w:contextualSpacing/>
        <w:jc w:val="both"/>
        <w:rPr>
          <w:rFonts w:ascii="Palatino Linotype" w:eastAsia="Calibri" w:hAnsi="Palatino Linotype"/>
          <w:lang w:eastAsia="en-US"/>
        </w:rPr>
      </w:pPr>
      <w:r w:rsidRPr="00434720">
        <w:rPr>
          <w:rFonts w:ascii="Palatino Linotype" w:eastAsia="Calibri" w:hAnsi="Palatino Linotype"/>
          <w:lang w:eastAsia="en-US"/>
        </w:rPr>
        <w:t>Zabezpieczenie wykonania usługi w razie awarii urządzeń pralniczych.</w:t>
      </w:r>
    </w:p>
    <w:p w14:paraId="622E149B" w14:textId="43C02BC1" w:rsidR="00A83B14" w:rsidRPr="00434720" w:rsidRDefault="00A83B14" w:rsidP="005A3DB1">
      <w:pPr>
        <w:pStyle w:val="Akapitzlist"/>
        <w:numPr>
          <w:ilvl w:val="0"/>
          <w:numId w:val="9"/>
        </w:numPr>
        <w:spacing w:line="276" w:lineRule="auto"/>
        <w:jc w:val="both"/>
        <w:rPr>
          <w:rFonts w:ascii="Palatino Linotype" w:eastAsia="Calibri" w:hAnsi="Palatino Linotype"/>
          <w:lang w:eastAsia="en-US"/>
        </w:rPr>
      </w:pPr>
      <w:r w:rsidRPr="00434720">
        <w:rPr>
          <w:rFonts w:ascii="Palatino Linotype" w:eastAsia="Calibri" w:hAnsi="Palatino Linotype"/>
          <w:lang w:eastAsia="en-US"/>
        </w:rPr>
        <w:t xml:space="preserve">Odbiór asortymentu brudnego od Zamawiającego i dostarczenie asortymentu czystego będzie realizowany na zlecenie Zamawiającego </w:t>
      </w:r>
      <w:r w:rsidR="00DF7181" w:rsidRPr="00434720">
        <w:rPr>
          <w:rFonts w:ascii="Palatino Linotype" w:eastAsia="Calibri" w:hAnsi="Palatino Linotype"/>
          <w:lang w:eastAsia="en-US"/>
        </w:rPr>
        <w:t>w miarę potrzeb.</w:t>
      </w:r>
    </w:p>
    <w:p w14:paraId="3E5B6720" w14:textId="5924F348" w:rsidR="00434720" w:rsidRPr="00EA311B" w:rsidRDefault="00434720" w:rsidP="00434720">
      <w:pPr>
        <w:pStyle w:val="Akapitzlist"/>
        <w:spacing w:line="276" w:lineRule="auto"/>
        <w:ind w:left="644"/>
        <w:jc w:val="both"/>
        <w:rPr>
          <w:rFonts w:ascii="Palatino Linotype" w:eastAsia="Calibri" w:hAnsi="Palatino Linotype"/>
          <w:highlight w:val="yellow"/>
          <w:lang w:eastAsia="en-US"/>
        </w:rPr>
      </w:pPr>
    </w:p>
    <w:p w14:paraId="06C1463C" w14:textId="16151813" w:rsidR="00D13ABC" w:rsidRPr="00EA311B" w:rsidRDefault="00D13ABC" w:rsidP="005A3DB1">
      <w:pPr>
        <w:numPr>
          <w:ilvl w:val="0"/>
          <w:numId w:val="9"/>
        </w:numPr>
        <w:spacing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 xml:space="preserve">Przerwa między dostawami czystego prania nie może być dłuższa niż </w:t>
      </w:r>
      <w:r w:rsidR="003423AE" w:rsidRPr="00EA311B">
        <w:rPr>
          <w:rFonts w:ascii="Palatino Linotype" w:eastAsia="Calibri" w:hAnsi="Palatino Linotype"/>
          <w:lang w:eastAsia="en-US"/>
        </w:rPr>
        <w:t>5</w:t>
      </w:r>
      <w:r w:rsidRPr="00EA311B">
        <w:rPr>
          <w:rFonts w:ascii="Palatino Linotype" w:eastAsia="Calibri" w:hAnsi="Palatino Linotype"/>
          <w:lang w:eastAsia="en-US"/>
        </w:rPr>
        <w:t xml:space="preserve"> dni (np. przerwy </w:t>
      </w:r>
      <w:r w:rsidRPr="00434720">
        <w:rPr>
          <w:rFonts w:ascii="Palatino Linotype" w:eastAsia="Calibri" w:hAnsi="Palatino Linotype"/>
          <w:lang w:eastAsia="en-US"/>
        </w:rPr>
        <w:t>świąteczne) – dodatkowe terminy odbioru w zależności od potrzeb po uzgodnieniu przez</w:t>
      </w:r>
      <w:r w:rsidRPr="00EA311B">
        <w:rPr>
          <w:rFonts w:ascii="Palatino Linotype" w:eastAsia="Calibri" w:hAnsi="Palatino Linotype"/>
          <w:lang w:eastAsia="en-US"/>
        </w:rPr>
        <w:t xml:space="preserve"> Strony.</w:t>
      </w:r>
    </w:p>
    <w:p w14:paraId="3FB02CAF" w14:textId="63262ABE" w:rsidR="00D13ABC" w:rsidRPr="00EA311B" w:rsidRDefault="00D13ABC" w:rsidP="005A3DB1">
      <w:pPr>
        <w:numPr>
          <w:ilvl w:val="0"/>
          <w:numId w:val="9"/>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Transport asort</w:t>
      </w:r>
      <w:r w:rsidR="00786913" w:rsidRPr="00EA311B">
        <w:rPr>
          <w:rFonts w:ascii="Palatino Linotype" w:eastAsia="Calibri" w:hAnsi="Palatino Linotype"/>
          <w:lang w:eastAsia="en-US"/>
        </w:rPr>
        <w:t>ymentu</w:t>
      </w:r>
      <w:r w:rsidRPr="00EA311B">
        <w:rPr>
          <w:rFonts w:ascii="Palatino Linotype" w:eastAsia="Calibri" w:hAnsi="Palatino Linotype"/>
          <w:lang w:eastAsia="en-US"/>
        </w:rPr>
        <w:t xml:space="preserve"> odbywać się będzie środkami transportu posiadającymi szczelną i </w:t>
      </w:r>
      <w:r w:rsidRPr="00434720">
        <w:rPr>
          <w:rFonts w:ascii="Palatino Linotype" w:eastAsia="Calibri" w:hAnsi="Palatino Linotype"/>
          <w:lang w:eastAsia="en-US"/>
        </w:rPr>
        <w:t>podzieloną komorę załadunkową, tak, aby bielizna czysta nie miała kontaktu z bielizną</w:t>
      </w:r>
      <w:r w:rsidRPr="00EA311B">
        <w:rPr>
          <w:rFonts w:ascii="Palatino Linotype" w:eastAsia="Calibri" w:hAnsi="Palatino Linotype"/>
          <w:lang w:eastAsia="en-US"/>
        </w:rPr>
        <w:t xml:space="preserve"> brudną.</w:t>
      </w:r>
    </w:p>
    <w:p w14:paraId="64AF1AF3" w14:textId="77777777" w:rsidR="00D13ABC" w:rsidRPr="00EA311B" w:rsidRDefault="00D13ABC" w:rsidP="005A3DB1">
      <w:pPr>
        <w:numPr>
          <w:ilvl w:val="0"/>
          <w:numId w:val="9"/>
        </w:numPr>
        <w:spacing w:after="200" w:line="276" w:lineRule="auto"/>
        <w:contextualSpacing/>
        <w:jc w:val="both"/>
        <w:rPr>
          <w:rFonts w:ascii="Palatino Linotype" w:eastAsia="Calibri" w:hAnsi="Palatino Linotype"/>
          <w:lang w:eastAsia="en-US"/>
        </w:rPr>
      </w:pPr>
      <w:r w:rsidRPr="00434720">
        <w:rPr>
          <w:rFonts w:ascii="Palatino Linotype" w:eastAsia="Calibri" w:hAnsi="Palatino Linotype"/>
          <w:lang w:eastAsia="en-US"/>
        </w:rPr>
        <w:t>Asortyment do transportu wydawał i przyjmował będzie upoważniony przez</w:t>
      </w:r>
      <w:r w:rsidRPr="00EA311B">
        <w:rPr>
          <w:rFonts w:ascii="Palatino Linotype" w:eastAsia="Calibri" w:hAnsi="Palatino Linotype"/>
          <w:lang w:eastAsia="en-US"/>
        </w:rPr>
        <w:t xml:space="preserve"> Zamawiającego pracownik.</w:t>
      </w:r>
    </w:p>
    <w:p w14:paraId="2CA9D344" w14:textId="7AFB8D53" w:rsidR="00D13ABC" w:rsidRPr="00EA311B" w:rsidRDefault="00D13ABC" w:rsidP="005A3DB1">
      <w:pPr>
        <w:numPr>
          <w:ilvl w:val="0"/>
          <w:numId w:val="9"/>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Każdorazowo podczas wydawania i przyjmowania asortymentu przedstawiciel Zamawiającego będzie spisywał protokół z zaznaczeniem rodzaju asortymentu i ilości oraz ewentualne uwagi, co do jej stanu i braków.</w:t>
      </w:r>
    </w:p>
    <w:p w14:paraId="0A1A9C44" w14:textId="77777777" w:rsidR="00D13ABC" w:rsidRPr="00EA311B" w:rsidRDefault="00D13ABC" w:rsidP="005A3DB1">
      <w:pPr>
        <w:numPr>
          <w:ilvl w:val="0"/>
          <w:numId w:val="9"/>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Wykonawca ponosić będzie odpowiedzialność materialną za asortyment od chwili przyjęcia do prania aż do chwili zwrotu po wykonaniu usługi.</w:t>
      </w:r>
    </w:p>
    <w:p w14:paraId="39E997E6" w14:textId="77777777" w:rsidR="00D13ABC" w:rsidRPr="00EA311B" w:rsidRDefault="00D13ABC" w:rsidP="005A3DB1">
      <w:pPr>
        <w:numPr>
          <w:ilvl w:val="0"/>
          <w:numId w:val="9"/>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 xml:space="preserve">Wykonawca ponosić będzie odpowiedzialność za wykonane usługi pralniczej w zakresie jakości i zgodności z wymogami sanitarnymi wobec organów kontroli (Stacja </w:t>
      </w:r>
      <w:proofErr w:type="spellStart"/>
      <w:r w:rsidRPr="00EA311B">
        <w:rPr>
          <w:rFonts w:ascii="Palatino Linotype" w:eastAsia="Calibri" w:hAnsi="Palatino Linotype"/>
          <w:lang w:eastAsia="en-US"/>
        </w:rPr>
        <w:t>Sanitarno</w:t>
      </w:r>
      <w:proofErr w:type="spellEnd"/>
      <w:r w:rsidRPr="00EA311B">
        <w:rPr>
          <w:rFonts w:ascii="Palatino Linotype" w:eastAsia="Calibri" w:hAnsi="Palatino Linotype"/>
          <w:lang w:eastAsia="en-US"/>
        </w:rPr>
        <w:t xml:space="preserve"> – Epidemiologiczna, PIP, BHP).</w:t>
      </w:r>
    </w:p>
    <w:p w14:paraId="51751910" w14:textId="77777777" w:rsidR="00D13ABC" w:rsidRPr="00EA311B" w:rsidRDefault="00D13ABC" w:rsidP="005A3DB1">
      <w:pPr>
        <w:numPr>
          <w:ilvl w:val="0"/>
          <w:numId w:val="9"/>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Ilość dostarczonego, czystego, suchego asortymentu ma być zgodna z ilością zawartą w protokole odbioru dostarczonym wraz z transportem przez Wykonawcę.</w:t>
      </w:r>
    </w:p>
    <w:p w14:paraId="144F51BB" w14:textId="77777777" w:rsidR="00D13ABC" w:rsidRPr="00EA311B" w:rsidRDefault="00D13ABC" w:rsidP="005A3DB1">
      <w:pPr>
        <w:spacing w:after="200" w:line="276" w:lineRule="auto"/>
        <w:ind w:left="720"/>
        <w:contextualSpacing/>
        <w:jc w:val="both"/>
        <w:rPr>
          <w:rFonts w:ascii="Palatino Linotype" w:eastAsia="Calibri" w:hAnsi="Palatino Linotype"/>
          <w:lang w:eastAsia="en-US"/>
        </w:rPr>
      </w:pPr>
    </w:p>
    <w:p w14:paraId="787C2D42" w14:textId="5E508778" w:rsidR="00D13ABC" w:rsidRPr="00EA311B" w:rsidRDefault="00D13ABC" w:rsidP="005A3DB1">
      <w:pPr>
        <w:spacing w:after="200" w:line="276" w:lineRule="auto"/>
        <w:ind w:left="720"/>
        <w:contextualSpacing/>
        <w:jc w:val="center"/>
        <w:rPr>
          <w:rFonts w:ascii="Palatino Linotype" w:eastAsia="Calibri" w:hAnsi="Palatino Linotype"/>
          <w:b/>
          <w:lang w:eastAsia="en-US"/>
        </w:rPr>
      </w:pPr>
      <w:r w:rsidRPr="00EA311B">
        <w:rPr>
          <w:rFonts w:ascii="Palatino Linotype" w:eastAsia="Calibri" w:hAnsi="Palatino Linotype"/>
          <w:b/>
          <w:lang w:eastAsia="en-US"/>
        </w:rPr>
        <w:t>§4</w:t>
      </w:r>
    </w:p>
    <w:p w14:paraId="4EE122F4" w14:textId="751D9FF0" w:rsidR="00D13ABC" w:rsidRPr="00EA311B" w:rsidRDefault="00D13ABC" w:rsidP="005A3DB1">
      <w:pPr>
        <w:numPr>
          <w:ilvl w:val="0"/>
          <w:numId w:val="11"/>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Usługi będą realizowane na podstawie składanych przez Zamawiającego zleceń w formie telefonicznej</w:t>
      </w:r>
      <w:r w:rsidR="000F58EC" w:rsidRPr="00EA311B">
        <w:rPr>
          <w:rFonts w:ascii="Palatino Linotype" w:eastAsia="Calibri" w:hAnsi="Palatino Linotype"/>
          <w:lang w:eastAsia="en-US"/>
        </w:rPr>
        <w:t xml:space="preserve"> pod numerem………………….</w:t>
      </w:r>
      <w:r w:rsidRPr="00EA311B">
        <w:rPr>
          <w:rFonts w:ascii="Palatino Linotype" w:eastAsia="Calibri" w:hAnsi="Palatino Linotype"/>
          <w:lang w:eastAsia="en-US"/>
        </w:rPr>
        <w:t>.</w:t>
      </w:r>
    </w:p>
    <w:p w14:paraId="2E06CCB9" w14:textId="77777777" w:rsidR="00D13ABC" w:rsidRPr="00EA311B" w:rsidRDefault="00D13ABC" w:rsidP="005A3DB1">
      <w:pPr>
        <w:numPr>
          <w:ilvl w:val="0"/>
          <w:numId w:val="11"/>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Zamawiający nie gwarantuje minimalnej liczby zleceń w okresie trwania umowy.</w:t>
      </w:r>
    </w:p>
    <w:p w14:paraId="55E8A621" w14:textId="2BD89E2F" w:rsidR="00D13ABC" w:rsidRPr="00EA311B" w:rsidRDefault="00D13ABC" w:rsidP="005A3DB1">
      <w:pPr>
        <w:numPr>
          <w:ilvl w:val="0"/>
          <w:numId w:val="11"/>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Za wykonanie usług będących przedmiotem niniejszej umowy Zamawiający zobowiązuje się zapłacić Wykonawcy wynagrodzenie</w:t>
      </w:r>
      <w:r w:rsidRPr="00EA311B">
        <w:rPr>
          <w:rFonts w:ascii="Palatino Linotype" w:eastAsia="TimesNewRomanPSMT" w:hAnsi="Palatino Linotype"/>
          <w:kern w:val="1"/>
          <w:lang w:eastAsia="ar-SA"/>
        </w:rPr>
        <w:t xml:space="preserve"> </w:t>
      </w:r>
      <w:r w:rsidRPr="00EA311B">
        <w:rPr>
          <w:rFonts w:ascii="Palatino Linotype" w:eastAsia="Calibri" w:hAnsi="Palatino Linotype"/>
          <w:lang w:eastAsia="en-US"/>
        </w:rPr>
        <w:t>będące wynikiem mnożenia ilości wypranego asortymentu przez ceny jednostkowe</w:t>
      </w:r>
      <w:r w:rsidR="000F58EC" w:rsidRPr="00EA311B">
        <w:rPr>
          <w:rFonts w:ascii="Palatino Linotype" w:eastAsia="Calibri" w:hAnsi="Palatino Linotype"/>
          <w:lang w:eastAsia="en-US"/>
        </w:rPr>
        <w:t xml:space="preserve"> netto</w:t>
      </w:r>
      <w:r w:rsidRPr="00EA311B">
        <w:rPr>
          <w:rFonts w:ascii="Palatino Linotype" w:eastAsia="Calibri" w:hAnsi="Palatino Linotype"/>
          <w:lang w:eastAsia="en-US"/>
        </w:rPr>
        <w:t xml:space="preserve"> usług określone w załączniku Nr 1</w:t>
      </w:r>
      <w:r w:rsidR="000F58EC" w:rsidRPr="00EA311B">
        <w:rPr>
          <w:rFonts w:ascii="Palatino Linotype" w:eastAsia="Calibri" w:hAnsi="Palatino Linotype"/>
          <w:lang w:eastAsia="en-US"/>
        </w:rPr>
        <w:t xml:space="preserve"> (oferta)</w:t>
      </w:r>
      <w:r w:rsidRPr="00EA311B">
        <w:rPr>
          <w:rFonts w:ascii="Palatino Linotype" w:eastAsia="Calibri" w:hAnsi="Palatino Linotype"/>
          <w:lang w:eastAsia="en-US"/>
        </w:rPr>
        <w:t>.</w:t>
      </w:r>
      <w:r w:rsidR="000F58EC" w:rsidRPr="00EA311B">
        <w:rPr>
          <w:rFonts w:ascii="Palatino Linotype" w:eastAsia="Calibri" w:hAnsi="Palatino Linotype"/>
          <w:lang w:eastAsia="en-US"/>
        </w:rPr>
        <w:t xml:space="preserve"> Ww. wynagrodzenie zostanie powiększone o obowiązującą stawkę VAT. </w:t>
      </w:r>
    </w:p>
    <w:p w14:paraId="593A206B" w14:textId="77777777" w:rsidR="00D13ABC" w:rsidRPr="00EA311B" w:rsidRDefault="00D13ABC" w:rsidP="005A3DB1">
      <w:pPr>
        <w:numPr>
          <w:ilvl w:val="0"/>
          <w:numId w:val="11"/>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Realizacja przedmiotu umowy będzie odbywać się sukcesywnie, a zapłata będzie następować za faktycznie wykonaną usługę.</w:t>
      </w:r>
      <w:r w:rsidRPr="00EA311B">
        <w:rPr>
          <w:rFonts w:ascii="Palatino Linotype" w:hAnsi="Palatino Linotype"/>
        </w:rPr>
        <w:t xml:space="preserve"> </w:t>
      </w:r>
      <w:r w:rsidRPr="00EA311B">
        <w:rPr>
          <w:rFonts w:ascii="Palatino Linotype" w:eastAsia="Calibri" w:hAnsi="Palatino Linotype"/>
          <w:lang w:eastAsia="en-US"/>
        </w:rPr>
        <w:t>Wynagrodzenie wypłacane będzie w miesięcznych (kalendarzowych) okresach rozliczeniowych.</w:t>
      </w:r>
    </w:p>
    <w:p w14:paraId="25FAA04F" w14:textId="77777777" w:rsidR="00D13ABC" w:rsidRPr="00EA311B" w:rsidRDefault="00D13ABC" w:rsidP="005A3DB1">
      <w:pPr>
        <w:numPr>
          <w:ilvl w:val="0"/>
          <w:numId w:val="11"/>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Umówiona cena zawiera wszystkie koszty związane z wykonaniem usługi, w szczególności:</w:t>
      </w:r>
    </w:p>
    <w:p w14:paraId="1AE4BEB5" w14:textId="77777777" w:rsidR="00D13ABC" w:rsidRPr="00EA311B" w:rsidRDefault="00D13ABC" w:rsidP="005A3DB1">
      <w:pPr>
        <w:spacing w:after="200" w:line="276" w:lineRule="auto"/>
        <w:ind w:left="720"/>
        <w:contextualSpacing/>
        <w:jc w:val="both"/>
        <w:rPr>
          <w:rFonts w:ascii="Palatino Linotype" w:eastAsia="Calibri" w:hAnsi="Palatino Linotype"/>
          <w:lang w:eastAsia="en-US"/>
        </w:rPr>
      </w:pPr>
      <w:r w:rsidRPr="00EA311B">
        <w:rPr>
          <w:rFonts w:ascii="Palatino Linotype" w:eastAsia="Calibri" w:hAnsi="Palatino Linotype"/>
          <w:lang w:eastAsia="en-US"/>
        </w:rPr>
        <w:lastRenderedPageBreak/>
        <w:t>koszty transportu brudnego i czystego asortymentu, koszty ubezpieczenia, koszt środków piorących, dezynfekcje, pranie, krochmalenie, suszenie, prasowanie, maglowanie.</w:t>
      </w:r>
    </w:p>
    <w:p w14:paraId="5474EE95" w14:textId="6ADC2F13" w:rsidR="00D13ABC" w:rsidRPr="00EA311B" w:rsidRDefault="00D13ABC" w:rsidP="005A3DB1">
      <w:pPr>
        <w:numPr>
          <w:ilvl w:val="0"/>
          <w:numId w:val="11"/>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 xml:space="preserve">Zapłata za zrealizowane usługi następować będzie w formie przelewu na rachunek bankowy Wykonawcy o numerze </w:t>
      </w:r>
      <w:r w:rsidR="007F2D95" w:rsidRPr="00EA311B">
        <w:rPr>
          <w:rFonts w:ascii="Palatino Linotype" w:eastAsia="Calibri" w:hAnsi="Palatino Linotype"/>
          <w:lang w:eastAsia="en-US"/>
        </w:rPr>
        <w:t>……………</w:t>
      </w:r>
      <w:r w:rsidRPr="00EA311B">
        <w:rPr>
          <w:rFonts w:ascii="Palatino Linotype" w:eastAsia="Calibri" w:hAnsi="Palatino Linotype"/>
          <w:lang w:eastAsia="en-US"/>
        </w:rPr>
        <w:t xml:space="preserve"> w terminie 21 dni licząc od dnia otrzymania przez Zamawiającego prawidłowo wystawionej faktury.</w:t>
      </w:r>
    </w:p>
    <w:p w14:paraId="24F1B940" w14:textId="77777777" w:rsidR="00D13ABC" w:rsidRPr="00EA311B" w:rsidRDefault="00D13ABC" w:rsidP="005A3DB1">
      <w:pPr>
        <w:numPr>
          <w:ilvl w:val="0"/>
          <w:numId w:val="11"/>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bCs/>
          <w:lang w:eastAsia="en-US"/>
        </w:rPr>
        <w:t>Wykonawca wystawiać będzie fakturę do 7 dnia następnego miesiąca za miesiąc poprzedni świadczenia usług.</w:t>
      </w:r>
      <w:r w:rsidRPr="00EA311B">
        <w:rPr>
          <w:rFonts w:ascii="Palatino Linotype" w:eastAsia="Arial" w:hAnsi="Palatino Linotype"/>
          <w:kern w:val="1"/>
          <w:lang w:eastAsia="ar-SA"/>
        </w:rPr>
        <w:t xml:space="preserve"> </w:t>
      </w:r>
      <w:r w:rsidRPr="00EA311B">
        <w:rPr>
          <w:rFonts w:ascii="Palatino Linotype" w:eastAsia="Calibri" w:hAnsi="Palatino Linotype"/>
          <w:bCs/>
          <w:lang w:eastAsia="en-US"/>
        </w:rPr>
        <w:t xml:space="preserve">Podstawą do wystawienia faktury będą protokoły odbioru czystego asortymentu bez zastrzeżeń Zamawiającego z danego okresu rozliczeniowego. </w:t>
      </w:r>
    </w:p>
    <w:p w14:paraId="685C8E09" w14:textId="77777777" w:rsidR="00D13ABC" w:rsidRPr="00EA311B" w:rsidRDefault="00D13ABC" w:rsidP="005A3DB1">
      <w:pPr>
        <w:numPr>
          <w:ilvl w:val="0"/>
          <w:numId w:val="11"/>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Termin zapłaty jest terminem obciążenia rachunku Zamawiającego.</w:t>
      </w:r>
    </w:p>
    <w:p w14:paraId="41C1DB8B" w14:textId="77777777" w:rsidR="00D13ABC" w:rsidRPr="00EA311B" w:rsidRDefault="00D13ABC" w:rsidP="005A3DB1">
      <w:pPr>
        <w:numPr>
          <w:ilvl w:val="0"/>
          <w:numId w:val="11"/>
        </w:numPr>
        <w:autoSpaceDE w:val="0"/>
        <w:autoSpaceDN w:val="0"/>
        <w:adjustRightInd w:val="0"/>
        <w:spacing w:line="276" w:lineRule="auto"/>
        <w:jc w:val="both"/>
        <w:rPr>
          <w:rFonts w:ascii="Palatino Linotype" w:hAnsi="Palatino Linotype"/>
        </w:rPr>
      </w:pPr>
      <w:r w:rsidRPr="00EA311B">
        <w:rPr>
          <w:rFonts w:ascii="Palatino Linotype" w:hAnsi="Palatino Linotype"/>
        </w:rPr>
        <w:t xml:space="preserve">Zamawiający nie dopuszcza przesłania Zamawiającemu ustrukturyzowanej faktury elektronicznej za pośrednictwem systemu teleinformatycznego, o którym mowa w ustawie z dnia 9 listopada 2018 r. o elektronicznym fakturowaniu w zamówieniach publicznych, koncesjach na roboty budowlane lub usługi oraz partnerstwie publiczno-prywatnym (Dz. U. z 2020 r., poz. 1666). Zamawiający nie dopuszcza wysyłania i odbierania za pośrednictwem platformy innych ustrukturyzowanych dokumentów elektronicznych. </w:t>
      </w:r>
    </w:p>
    <w:p w14:paraId="1802E0F7" w14:textId="77777777" w:rsidR="00D13ABC" w:rsidRPr="00EA311B" w:rsidRDefault="00D13ABC" w:rsidP="005A3DB1">
      <w:pPr>
        <w:spacing w:after="200" w:line="276" w:lineRule="auto"/>
        <w:contextualSpacing/>
        <w:jc w:val="both"/>
        <w:rPr>
          <w:rFonts w:ascii="Palatino Linotype" w:eastAsia="Calibri" w:hAnsi="Palatino Linotype"/>
          <w:lang w:eastAsia="en-US"/>
        </w:rPr>
      </w:pPr>
    </w:p>
    <w:p w14:paraId="7782B754" w14:textId="15BBBD0E" w:rsidR="00D13ABC" w:rsidRPr="00EA311B" w:rsidRDefault="00D13ABC" w:rsidP="005A3DB1">
      <w:pPr>
        <w:spacing w:after="200" w:line="276" w:lineRule="auto"/>
        <w:ind w:left="720"/>
        <w:contextualSpacing/>
        <w:jc w:val="center"/>
        <w:rPr>
          <w:rFonts w:ascii="Palatino Linotype" w:eastAsia="Calibri" w:hAnsi="Palatino Linotype"/>
          <w:b/>
          <w:lang w:eastAsia="en-US"/>
        </w:rPr>
      </w:pPr>
      <w:r w:rsidRPr="00EA311B">
        <w:rPr>
          <w:rFonts w:ascii="Palatino Linotype" w:eastAsia="Calibri" w:hAnsi="Palatino Linotype"/>
          <w:b/>
          <w:lang w:eastAsia="en-US"/>
        </w:rPr>
        <w:t>§5</w:t>
      </w:r>
    </w:p>
    <w:p w14:paraId="6CBFFEE9" w14:textId="77777777" w:rsidR="00D13ABC" w:rsidRPr="00EA311B" w:rsidRDefault="00D13ABC" w:rsidP="005A3DB1">
      <w:pPr>
        <w:numPr>
          <w:ilvl w:val="0"/>
          <w:numId w:val="12"/>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Wykonawca zobowiązuje się do świadczenia określonych w umowie usług z należytą starannością rozumianą m.in., jako odpowiedni poziom czystości i kondycji wypranego asortymentu, pakowanie asortymentowe, zabezpieczające przed przypadkami zabrudzenia oraz realizację usług w terminie przewidzianym umową.</w:t>
      </w:r>
    </w:p>
    <w:p w14:paraId="1CA311FB" w14:textId="7BA1541A" w:rsidR="00D13ABC" w:rsidRPr="00EA311B" w:rsidRDefault="00D13ABC" w:rsidP="005A3DB1">
      <w:pPr>
        <w:numPr>
          <w:ilvl w:val="0"/>
          <w:numId w:val="12"/>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 xml:space="preserve">W przypadku niezachowania przez Wykonawcę należytej staranności w wykonaniu usługi, Wykonawca na własny koszt usługę powtórzy. O konieczności powtórzenia usługi, Zamawiający powiadomi Wykonawcę na </w:t>
      </w:r>
      <w:r w:rsidR="00A41C23" w:rsidRPr="00EA311B">
        <w:rPr>
          <w:rFonts w:ascii="Palatino Linotype" w:eastAsia="Calibri" w:hAnsi="Palatino Linotype"/>
          <w:lang w:eastAsia="en-US"/>
        </w:rPr>
        <w:t>numer telefonu</w:t>
      </w:r>
      <w:r w:rsidRPr="00EA311B">
        <w:rPr>
          <w:rFonts w:ascii="Palatino Linotype" w:eastAsia="Calibri" w:hAnsi="Palatino Linotype"/>
          <w:lang w:eastAsia="en-US"/>
        </w:rPr>
        <w:t xml:space="preserve">: </w:t>
      </w:r>
      <w:r w:rsidR="007F2D95" w:rsidRPr="00EA311B">
        <w:rPr>
          <w:rFonts w:ascii="Palatino Linotype" w:eastAsia="Calibri" w:hAnsi="Palatino Linotype"/>
          <w:lang w:eastAsia="en-US"/>
        </w:rPr>
        <w:t>……………………..</w:t>
      </w:r>
      <w:r w:rsidRPr="00EA311B">
        <w:rPr>
          <w:rFonts w:ascii="Palatino Linotype" w:eastAsia="Calibri" w:hAnsi="Palatino Linotype"/>
          <w:lang w:eastAsia="en-US"/>
        </w:rPr>
        <w:t>. W takim przypadku, Zamawiającemu przysługuje prawo do naliczenia kary umownej w wysokości 500 PLN za każde zdarzenie.</w:t>
      </w:r>
    </w:p>
    <w:p w14:paraId="36F57BDD" w14:textId="77777777" w:rsidR="00D13ABC" w:rsidRPr="00EA311B" w:rsidRDefault="00D13ABC" w:rsidP="005A3DB1">
      <w:pPr>
        <w:numPr>
          <w:ilvl w:val="0"/>
          <w:numId w:val="12"/>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W przypadku, gdy zwrócony, po wykonaniu usługi, asortyment przeznaczony do prania będzie uszkodzony lub zniszczony, Wykonawca ma obowiązek odkupienia w terminie do 14 dni kalendarzowych od dnia stosownego zgłoszenia przez Zamawiającego, nowego asortymentu o nie gorszych parametrach niż uszkodzony albo zniszczony. W przypadku niemożności odkupienia nowego asortymentu o parametrach nie gorszych niż uszkodzony, Zamawiającemu przysługuje prawo żądania odszkodowania w wysokości ceny rynkowej uszkodzonego albo zniszczonego asortymentu.</w:t>
      </w:r>
    </w:p>
    <w:p w14:paraId="029D912D" w14:textId="77777777" w:rsidR="00D13ABC" w:rsidRPr="00EA311B" w:rsidRDefault="00D13ABC" w:rsidP="005A3DB1">
      <w:pPr>
        <w:numPr>
          <w:ilvl w:val="0"/>
          <w:numId w:val="12"/>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W przypadku zgubienia poszczególnych asortymentów przeznaczonych do prania Zamawiającemu przysługuje prawo do żądania odszkodowania w wysokości ceny rynkowej zagubionego asortymentu lub odkupienia przez Wykonawcę w terminie do 14 dni kalendarzowych od dnia stosownego zgłoszenia przez Zamawiającego nowego asortymentu o nie gorszych parametrach niż zagubiony.</w:t>
      </w:r>
    </w:p>
    <w:p w14:paraId="71D70E30" w14:textId="77777777" w:rsidR="00D13ABC" w:rsidRPr="00EA311B" w:rsidRDefault="00D13ABC" w:rsidP="005A3DB1">
      <w:pPr>
        <w:numPr>
          <w:ilvl w:val="0"/>
          <w:numId w:val="12"/>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W przypadku, gdy Wykonawca nie odkupi asortymentu w wyznaczonym terminie lub odkupi asortyment o gorszych parametrach wówczas Zamawiający zakupi na rachunek Wykonawcy nowy asortyment.</w:t>
      </w:r>
    </w:p>
    <w:p w14:paraId="62483309" w14:textId="77777777" w:rsidR="00D13ABC" w:rsidRPr="00EA311B" w:rsidRDefault="00D13ABC" w:rsidP="005A3DB1">
      <w:pPr>
        <w:numPr>
          <w:ilvl w:val="0"/>
          <w:numId w:val="12"/>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lastRenderedPageBreak/>
        <w:t>W przypadku opóźnienia w wykonaniu usługi lub realizacji reklamacji Zamawiający może naliczyć karę w wysokości 0,2% kwoty wymienionej w § 1 ust. 4, za każdy dzień opóźnienia.</w:t>
      </w:r>
    </w:p>
    <w:p w14:paraId="06DACAE5" w14:textId="77777777" w:rsidR="00D13ABC" w:rsidRPr="00EA311B" w:rsidRDefault="00D13ABC" w:rsidP="005A3DB1">
      <w:pPr>
        <w:numPr>
          <w:ilvl w:val="0"/>
          <w:numId w:val="12"/>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Zamawiający ma prawo wypowiedzieć niniejszą umowę ze skutkiem natychmiastowym i naliczyć kary umowne w wysokości 5% kwoty wymienionej w § 1 ust. 4:</w:t>
      </w:r>
    </w:p>
    <w:p w14:paraId="12A678E1" w14:textId="77777777" w:rsidR="00D13ABC" w:rsidRPr="00EA311B" w:rsidRDefault="00D13ABC" w:rsidP="005A3DB1">
      <w:pPr>
        <w:numPr>
          <w:ilvl w:val="0"/>
          <w:numId w:val="13"/>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 xml:space="preserve">W przypadku stwierdzenia i udokumentowania 3-krotnego nienależytego wykonania usługi, </w:t>
      </w:r>
    </w:p>
    <w:p w14:paraId="1778005F" w14:textId="1AC3B10B" w:rsidR="00D13ABC" w:rsidRPr="00EA311B" w:rsidRDefault="00D13ABC" w:rsidP="005A3DB1">
      <w:pPr>
        <w:numPr>
          <w:ilvl w:val="0"/>
          <w:numId w:val="13"/>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 xml:space="preserve">W przypadku zaniechania przez Wykonawcę realizacji umowy tj., gdy w sposób nieprzerwany nie wykonuje jej przez okres </w:t>
      </w:r>
      <w:r w:rsidR="00C13313" w:rsidRPr="00EA311B">
        <w:rPr>
          <w:rFonts w:ascii="Palatino Linotype" w:eastAsia="Calibri" w:hAnsi="Palatino Linotype"/>
          <w:lang w:eastAsia="en-US"/>
        </w:rPr>
        <w:t>5</w:t>
      </w:r>
      <w:r w:rsidRPr="00EA311B">
        <w:rPr>
          <w:rFonts w:ascii="Palatino Linotype" w:eastAsia="Calibri" w:hAnsi="Palatino Linotype"/>
          <w:lang w:eastAsia="en-US"/>
        </w:rPr>
        <w:t xml:space="preserve"> dni przewidzianych do wykonania usługi.</w:t>
      </w:r>
    </w:p>
    <w:p w14:paraId="71B2EB90" w14:textId="77777777" w:rsidR="00D13ABC" w:rsidRPr="00EA311B" w:rsidRDefault="00D13ABC" w:rsidP="005A3DB1">
      <w:pPr>
        <w:numPr>
          <w:ilvl w:val="0"/>
          <w:numId w:val="12"/>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Oświadczenie o wypowiedzeniu umowy ze skutkiem natychmiastowym należy złożyć drugiej stronie w formie pisemnej, pod rygorem nieważności. Oświadczenie o wypowiedzeniu ze skutkiem natychmiastowym musi zawierać uzasadnienie. Ww. wypowiedzenie staje się skuteczne z chwilą doręczenia drugiej stronie.</w:t>
      </w:r>
    </w:p>
    <w:p w14:paraId="7803F636" w14:textId="77777777" w:rsidR="00D13ABC" w:rsidRPr="00EA311B" w:rsidRDefault="00D13ABC" w:rsidP="005A3DB1">
      <w:pPr>
        <w:numPr>
          <w:ilvl w:val="0"/>
          <w:numId w:val="12"/>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Zamawiający zastrzega sobie prawo dochodzenia odszkodowania przenoszącego wartość zastrzeżonej kary umownej na zasadach ogólnych.</w:t>
      </w:r>
    </w:p>
    <w:p w14:paraId="4B095C0B" w14:textId="77777777" w:rsidR="00D13ABC" w:rsidRPr="00EA311B" w:rsidRDefault="00D13ABC" w:rsidP="005A3DB1">
      <w:pPr>
        <w:numPr>
          <w:ilvl w:val="0"/>
          <w:numId w:val="12"/>
        </w:numPr>
        <w:tabs>
          <w:tab w:val="left" w:pos="284"/>
          <w:tab w:val="left" w:pos="360"/>
          <w:tab w:val="left" w:pos="1080"/>
        </w:tabs>
        <w:suppressAutoHyphens/>
        <w:spacing w:line="276" w:lineRule="auto"/>
        <w:jc w:val="both"/>
        <w:rPr>
          <w:rFonts w:ascii="Palatino Linotype" w:hAnsi="Palatino Linotype"/>
        </w:rPr>
      </w:pPr>
      <w:r w:rsidRPr="00EA311B">
        <w:rPr>
          <w:rFonts w:ascii="Palatino Linotype" w:eastAsia="Calibri" w:hAnsi="Palatino Linotype"/>
          <w:lang w:eastAsia="en-US"/>
        </w:rPr>
        <w:t>Zamawiający zastrzega sobie potrącenia kar umownych z wynagrodzenia przysługującego Wykonawcy, na co Wykonawca wyraża zgodę.</w:t>
      </w:r>
    </w:p>
    <w:p w14:paraId="411CF786" w14:textId="77777777" w:rsidR="00D13ABC" w:rsidRPr="00EA311B" w:rsidRDefault="00D13ABC" w:rsidP="005A3DB1">
      <w:pPr>
        <w:numPr>
          <w:ilvl w:val="0"/>
          <w:numId w:val="12"/>
        </w:numPr>
        <w:tabs>
          <w:tab w:val="left" w:pos="284"/>
          <w:tab w:val="left" w:pos="360"/>
          <w:tab w:val="left" w:pos="1080"/>
        </w:tabs>
        <w:suppressAutoHyphens/>
        <w:spacing w:line="276" w:lineRule="auto"/>
        <w:jc w:val="both"/>
        <w:rPr>
          <w:rFonts w:ascii="Palatino Linotype" w:hAnsi="Palatino Linotype"/>
        </w:rPr>
      </w:pPr>
      <w:r w:rsidRPr="00EA311B">
        <w:rPr>
          <w:rFonts w:ascii="Palatino Linotype" w:hAnsi="Palatino Linotype"/>
        </w:rPr>
        <w:t>Kary umowne podlegają łączeniu.</w:t>
      </w:r>
    </w:p>
    <w:p w14:paraId="0F50AE3E" w14:textId="77777777" w:rsidR="00D13ABC" w:rsidRPr="00EA311B" w:rsidRDefault="00D13ABC" w:rsidP="005A3DB1">
      <w:pPr>
        <w:numPr>
          <w:ilvl w:val="0"/>
          <w:numId w:val="12"/>
        </w:numPr>
        <w:tabs>
          <w:tab w:val="left" w:pos="284"/>
          <w:tab w:val="left" w:pos="360"/>
          <w:tab w:val="left" w:pos="1080"/>
        </w:tabs>
        <w:suppressAutoHyphens/>
        <w:spacing w:after="200" w:line="276" w:lineRule="auto"/>
        <w:jc w:val="both"/>
        <w:rPr>
          <w:rFonts w:ascii="Palatino Linotype" w:hAnsi="Palatino Linotype"/>
        </w:rPr>
      </w:pPr>
      <w:r w:rsidRPr="00EA311B">
        <w:rPr>
          <w:rFonts w:ascii="Palatino Linotype" w:hAnsi="Palatino Linotype"/>
        </w:rPr>
        <w:t xml:space="preserve">Wypowiedzenie umowy nie zwalnia Wykonawcy z obowiązku zapłaty kar umownych. </w:t>
      </w:r>
    </w:p>
    <w:p w14:paraId="25393CD8" w14:textId="77777777" w:rsidR="00D13ABC" w:rsidRPr="00EA311B" w:rsidRDefault="00D13ABC" w:rsidP="005A3DB1">
      <w:pPr>
        <w:spacing w:after="200" w:line="276" w:lineRule="auto"/>
        <w:ind w:left="720"/>
        <w:contextualSpacing/>
        <w:jc w:val="center"/>
        <w:rPr>
          <w:rFonts w:ascii="Palatino Linotype" w:eastAsia="Calibri" w:hAnsi="Palatino Linotype"/>
          <w:b/>
          <w:lang w:eastAsia="en-US"/>
        </w:rPr>
      </w:pPr>
    </w:p>
    <w:p w14:paraId="6B972FF8" w14:textId="073F87E4" w:rsidR="00D13ABC" w:rsidRPr="00EA311B" w:rsidRDefault="00D13ABC" w:rsidP="005A3DB1">
      <w:pPr>
        <w:spacing w:after="200" w:line="276" w:lineRule="auto"/>
        <w:ind w:left="720"/>
        <w:contextualSpacing/>
        <w:jc w:val="center"/>
        <w:rPr>
          <w:rFonts w:ascii="Palatino Linotype" w:eastAsia="Calibri" w:hAnsi="Palatino Linotype"/>
          <w:b/>
          <w:lang w:eastAsia="en-US"/>
        </w:rPr>
      </w:pPr>
      <w:r w:rsidRPr="00EA311B">
        <w:rPr>
          <w:rFonts w:ascii="Palatino Linotype" w:eastAsia="Calibri" w:hAnsi="Palatino Linotype"/>
          <w:b/>
          <w:lang w:eastAsia="en-US"/>
        </w:rPr>
        <w:t>§6</w:t>
      </w:r>
    </w:p>
    <w:p w14:paraId="22183787" w14:textId="1A41212F" w:rsidR="00D13ABC" w:rsidRPr="00EA311B" w:rsidRDefault="00D13ABC" w:rsidP="005A3DB1">
      <w:pPr>
        <w:numPr>
          <w:ilvl w:val="0"/>
          <w:numId w:val="14"/>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Strony mogą wypowiedzieć umowę z zachowaniem 30 dniowego okresu wypowiedzenia</w:t>
      </w:r>
      <w:r w:rsidR="00556A76" w:rsidRPr="00EA311B">
        <w:rPr>
          <w:rFonts w:ascii="Palatino Linotype" w:hAnsi="Palatino Linotype"/>
        </w:rPr>
        <w:t xml:space="preserve"> </w:t>
      </w:r>
      <w:r w:rsidRPr="00EA311B">
        <w:rPr>
          <w:rFonts w:ascii="Palatino Linotype" w:eastAsia="Calibri" w:hAnsi="Palatino Linotype"/>
          <w:lang w:eastAsia="en-US"/>
        </w:rPr>
        <w:t>ze skutkiem na koniec okresu rozliczeniowego  lub w każdym czasie za porozumieniem Stron.</w:t>
      </w:r>
    </w:p>
    <w:p w14:paraId="16170864" w14:textId="4774B64B" w:rsidR="00D13ABC" w:rsidRPr="00EA311B" w:rsidRDefault="00D13ABC" w:rsidP="005A3DB1">
      <w:pPr>
        <w:numPr>
          <w:ilvl w:val="0"/>
          <w:numId w:val="14"/>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Umowa niniejsza zostaje zawarta na</w:t>
      </w:r>
      <w:r w:rsidRPr="00EA311B">
        <w:rPr>
          <w:rFonts w:ascii="Palatino Linotype" w:hAnsi="Palatino Linotype"/>
        </w:rPr>
        <w:t xml:space="preserve"> </w:t>
      </w:r>
      <w:r w:rsidRPr="00EA311B">
        <w:rPr>
          <w:rFonts w:ascii="Palatino Linotype" w:eastAsia="Calibri" w:hAnsi="Palatino Linotype"/>
          <w:lang w:eastAsia="en-US"/>
        </w:rPr>
        <w:t>czas</w:t>
      </w:r>
      <w:r w:rsidR="008C35F4" w:rsidRPr="00EA311B">
        <w:rPr>
          <w:rFonts w:ascii="Palatino Linotype" w:eastAsia="Calibri" w:hAnsi="Palatino Linotype"/>
          <w:b/>
          <w:lang w:eastAsia="en-US"/>
        </w:rPr>
        <w:t xml:space="preserve"> określony tj.</w:t>
      </w:r>
      <w:r w:rsidRPr="00EA311B">
        <w:rPr>
          <w:rFonts w:ascii="Palatino Linotype" w:eastAsia="Calibri" w:hAnsi="Palatino Linotype"/>
          <w:lang w:eastAsia="en-US"/>
        </w:rPr>
        <w:t xml:space="preserve"> </w:t>
      </w:r>
      <w:r w:rsidRPr="00EA311B">
        <w:rPr>
          <w:rFonts w:ascii="Palatino Linotype" w:eastAsia="Calibri" w:hAnsi="Palatino Linotype"/>
          <w:b/>
          <w:lang w:eastAsia="en-US"/>
        </w:rPr>
        <w:t>od</w:t>
      </w:r>
      <w:r w:rsidR="008C35F4" w:rsidRPr="00EA311B">
        <w:rPr>
          <w:rFonts w:ascii="Palatino Linotype" w:eastAsia="Calibri" w:hAnsi="Palatino Linotype"/>
          <w:b/>
          <w:lang w:eastAsia="en-US"/>
        </w:rPr>
        <w:t xml:space="preserve"> </w:t>
      </w:r>
      <w:r w:rsidR="005A3DB1">
        <w:rPr>
          <w:rFonts w:ascii="Palatino Linotype" w:eastAsia="Calibri" w:hAnsi="Palatino Linotype"/>
          <w:b/>
          <w:lang w:eastAsia="en-US"/>
        </w:rPr>
        <w:t xml:space="preserve">01.07.2022 </w:t>
      </w:r>
      <w:r w:rsidRPr="00EA311B">
        <w:rPr>
          <w:rFonts w:ascii="Palatino Linotype" w:eastAsia="Calibri" w:hAnsi="Palatino Linotype"/>
          <w:b/>
          <w:lang w:eastAsia="en-US"/>
        </w:rPr>
        <w:t xml:space="preserve">roku do </w:t>
      </w:r>
      <w:r w:rsidR="005A3DB1">
        <w:rPr>
          <w:rFonts w:ascii="Palatino Linotype" w:eastAsia="Calibri" w:hAnsi="Palatino Linotype"/>
          <w:b/>
          <w:lang w:eastAsia="en-US"/>
        </w:rPr>
        <w:t>30.06.2023</w:t>
      </w:r>
      <w:r w:rsidRPr="00EA311B">
        <w:rPr>
          <w:rFonts w:ascii="Palatino Linotype" w:eastAsia="Calibri" w:hAnsi="Palatino Linotype"/>
          <w:lang w:eastAsia="en-US"/>
        </w:rPr>
        <w:t xml:space="preserve"> </w:t>
      </w:r>
      <w:r w:rsidRPr="00EA311B">
        <w:rPr>
          <w:rFonts w:ascii="Palatino Linotype" w:eastAsia="Calibri" w:hAnsi="Palatino Linotype"/>
          <w:b/>
          <w:lang w:eastAsia="en-US"/>
        </w:rPr>
        <w:t>roku</w:t>
      </w:r>
      <w:r w:rsidRPr="00EA311B">
        <w:rPr>
          <w:rFonts w:ascii="Palatino Linotype" w:eastAsia="Calibri" w:hAnsi="Palatino Linotype"/>
          <w:lang w:eastAsia="en-US"/>
        </w:rPr>
        <w:t xml:space="preserve"> </w:t>
      </w:r>
      <w:r w:rsidRPr="00EA311B">
        <w:rPr>
          <w:rFonts w:ascii="Palatino Linotype" w:hAnsi="Palatino Linotype"/>
          <w:bCs/>
        </w:rPr>
        <w:t xml:space="preserve"> </w:t>
      </w:r>
      <w:r w:rsidRPr="00EA311B">
        <w:rPr>
          <w:rFonts w:ascii="Palatino Linotype" w:eastAsia="Calibri" w:hAnsi="Palatino Linotype"/>
          <w:bCs/>
          <w:lang w:eastAsia="en-US"/>
        </w:rPr>
        <w:t>lub do wyczerpania kwoty wskazanej w § 1 ust. 4.</w:t>
      </w:r>
    </w:p>
    <w:p w14:paraId="0CA9AFB6" w14:textId="77777777" w:rsidR="00D13ABC" w:rsidRPr="00EA311B" w:rsidRDefault="00D13ABC" w:rsidP="005A3DB1">
      <w:pPr>
        <w:numPr>
          <w:ilvl w:val="0"/>
          <w:numId w:val="14"/>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Czas określony w Umowie jest okresem gwarantowanym, w którym ceny nie ulegną zmianie.</w:t>
      </w:r>
    </w:p>
    <w:p w14:paraId="64C68240" w14:textId="77777777" w:rsidR="00D13ABC" w:rsidRPr="00EA311B" w:rsidRDefault="00D13ABC" w:rsidP="005A3DB1">
      <w:pPr>
        <w:spacing w:after="200" w:line="276" w:lineRule="auto"/>
        <w:ind w:left="720"/>
        <w:contextualSpacing/>
        <w:jc w:val="both"/>
        <w:rPr>
          <w:rFonts w:ascii="Palatino Linotype" w:eastAsia="Calibri" w:hAnsi="Palatino Linotype"/>
          <w:lang w:eastAsia="en-US"/>
        </w:rPr>
      </w:pPr>
    </w:p>
    <w:p w14:paraId="76F8134E" w14:textId="7359B5B2" w:rsidR="00D13ABC" w:rsidRPr="00EA311B" w:rsidRDefault="00D13ABC" w:rsidP="005A3DB1">
      <w:pPr>
        <w:spacing w:after="200" w:line="276" w:lineRule="auto"/>
        <w:ind w:left="720"/>
        <w:contextualSpacing/>
        <w:jc w:val="center"/>
        <w:rPr>
          <w:rFonts w:ascii="Palatino Linotype" w:eastAsia="Calibri" w:hAnsi="Palatino Linotype"/>
          <w:b/>
          <w:lang w:eastAsia="en-US"/>
        </w:rPr>
      </w:pPr>
      <w:r w:rsidRPr="00EA311B">
        <w:rPr>
          <w:rFonts w:ascii="Palatino Linotype" w:eastAsia="Calibri" w:hAnsi="Palatino Linotype"/>
          <w:b/>
          <w:lang w:eastAsia="en-US"/>
        </w:rPr>
        <w:t>§7</w:t>
      </w:r>
    </w:p>
    <w:p w14:paraId="26097E97" w14:textId="77777777" w:rsidR="00D13ABC" w:rsidRPr="00EA311B" w:rsidRDefault="00D13ABC" w:rsidP="005A3DB1">
      <w:pPr>
        <w:numPr>
          <w:ilvl w:val="0"/>
          <w:numId w:val="15"/>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Zmiana postanowień niniejszej umowy wymaga formy pisemnej, pod rygorem nieważności.</w:t>
      </w:r>
    </w:p>
    <w:p w14:paraId="554A2605" w14:textId="77777777" w:rsidR="00D13ABC" w:rsidRPr="00EA311B" w:rsidRDefault="00D13ABC" w:rsidP="005A3DB1">
      <w:pPr>
        <w:numPr>
          <w:ilvl w:val="0"/>
          <w:numId w:val="15"/>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Niedopuszczalne są zmiany postanowień zawartej umowy oraz wprowadzenie do niej nowych postanowień, niekorzystnych dla Zamawiającego, jeżeli przy ich uwzględnieniu należałoby zmienić treść oferty, na podstawie, której dokonano wyboru Wykonawcy, chyba, że konieczność wprowadzenia zmian wynika z okoliczności, których nie można było przewidzieć w chwili zawarcia umowy.</w:t>
      </w:r>
    </w:p>
    <w:p w14:paraId="18A16C61" w14:textId="77777777" w:rsidR="00D13ABC" w:rsidRPr="00EA311B" w:rsidRDefault="00D13ABC" w:rsidP="005A3DB1">
      <w:pPr>
        <w:numPr>
          <w:ilvl w:val="0"/>
          <w:numId w:val="15"/>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Strony dołożą starań, aby wszelkie spory wiązane z realizacją niemniejszej umowy załatwione były polubownie. W przypadku braku polubownego rozwiązania sporu Strony poddadzą się orzecznictwu sądu właściwego dla siedziby Zamawiającego.</w:t>
      </w:r>
      <w:r w:rsidRPr="00EA311B">
        <w:rPr>
          <w:rFonts w:ascii="Palatino Linotype" w:hAnsi="Palatino Linotype"/>
        </w:rPr>
        <w:t xml:space="preserve"> </w:t>
      </w:r>
    </w:p>
    <w:p w14:paraId="03C7818F" w14:textId="77777777" w:rsidR="00D13ABC" w:rsidRPr="00EA311B" w:rsidRDefault="00D13ABC" w:rsidP="005A3DB1">
      <w:pPr>
        <w:numPr>
          <w:ilvl w:val="0"/>
          <w:numId w:val="15"/>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Wykonawca, bez uprzedniej pisemnej zgody Zamawiającego nie może przenieść na osobę trzecią żadnych wierzytelności przysługujących mu w związku z umową. W sprawach nieuregulowanych niemniejszą umową mają zastosowanie przepisy Kodeksu Cywilnego.</w:t>
      </w:r>
    </w:p>
    <w:p w14:paraId="17C206E5" w14:textId="77777777" w:rsidR="00D13ABC" w:rsidRPr="00EA311B" w:rsidRDefault="00D13ABC" w:rsidP="005A3DB1">
      <w:pPr>
        <w:numPr>
          <w:ilvl w:val="0"/>
          <w:numId w:val="15"/>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lastRenderedPageBreak/>
        <w:t xml:space="preserve">Umowę sporządzono w dwóch jednobrzmiących egzemplarzach, po jednym dla każdej ze stron. </w:t>
      </w:r>
    </w:p>
    <w:p w14:paraId="098F3EA9" w14:textId="77777777" w:rsidR="00D13ABC" w:rsidRPr="00EA311B" w:rsidRDefault="00D13ABC" w:rsidP="005A3DB1">
      <w:pPr>
        <w:numPr>
          <w:ilvl w:val="0"/>
          <w:numId w:val="15"/>
        </w:numPr>
        <w:spacing w:after="200" w:line="276" w:lineRule="auto"/>
        <w:contextualSpacing/>
        <w:jc w:val="both"/>
        <w:rPr>
          <w:rFonts w:ascii="Palatino Linotype" w:eastAsia="Calibri" w:hAnsi="Palatino Linotype"/>
          <w:lang w:eastAsia="en-US"/>
        </w:rPr>
      </w:pPr>
      <w:r w:rsidRPr="00EA311B">
        <w:rPr>
          <w:rFonts w:ascii="Palatino Linotype" w:eastAsia="Calibri" w:hAnsi="Palatino Linotype"/>
          <w:lang w:eastAsia="en-US"/>
        </w:rPr>
        <w:t xml:space="preserve">Załącznik stanowi integralną część umowy. </w:t>
      </w:r>
    </w:p>
    <w:p w14:paraId="5763871A" w14:textId="77777777" w:rsidR="00D13ABC" w:rsidRPr="00EA311B" w:rsidRDefault="00D13ABC" w:rsidP="005A3DB1">
      <w:pPr>
        <w:spacing w:after="200" w:line="276" w:lineRule="auto"/>
        <w:ind w:left="720"/>
        <w:contextualSpacing/>
        <w:jc w:val="both"/>
        <w:rPr>
          <w:rFonts w:ascii="Palatino Linotype" w:eastAsia="Calibri" w:hAnsi="Palatino Linotype"/>
          <w:lang w:eastAsia="en-US"/>
        </w:rPr>
      </w:pPr>
    </w:p>
    <w:p w14:paraId="2042C2A5" w14:textId="77777777" w:rsidR="00D13ABC" w:rsidRPr="00EA311B" w:rsidRDefault="00D13ABC" w:rsidP="005A3DB1">
      <w:pPr>
        <w:widowControl w:val="0"/>
        <w:spacing w:before="76" w:line="276" w:lineRule="auto"/>
        <w:ind w:left="709" w:right="2602"/>
        <w:jc w:val="both"/>
        <w:outlineLvl w:val="0"/>
        <w:rPr>
          <w:rFonts w:ascii="Palatino Linotype" w:hAnsi="Palatino Linotype"/>
          <w:bCs/>
          <w:lang w:bidi="pl-PL"/>
        </w:rPr>
      </w:pPr>
      <w:r w:rsidRPr="00EA311B">
        <w:rPr>
          <w:rFonts w:ascii="Palatino Linotype" w:hAnsi="Palatino Linotype"/>
          <w:bCs/>
          <w:lang w:bidi="pl-PL"/>
        </w:rPr>
        <w:t>Załączniki:</w:t>
      </w:r>
    </w:p>
    <w:p w14:paraId="3C31F162" w14:textId="48E4EB86" w:rsidR="00D13ABC" w:rsidRPr="00EA311B" w:rsidRDefault="00D13ABC" w:rsidP="005A3DB1">
      <w:pPr>
        <w:pStyle w:val="Akapitzlist"/>
        <w:widowControl w:val="0"/>
        <w:numPr>
          <w:ilvl w:val="3"/>
          <w:numId w:val="1"/>
        </w:numPr>
        <w:autoSpaceDE w:val="0"/>
        <w:autoSpaceDN w:val="0"/>
        <w:spacing w:before="76" w:line="276" w:lineRule="auto"/>
        <w:ind w:right="2602"/>
        <w:jc w:val="both"/>
        <w:outlineLvl w:val="0"/>
        <w:rPr>
          <w:rFonts w:ascii="Palatino Linotype" w:hAnsi="Palatino Linotype"/>
          <w:bCs/>
          <w:lang w:bidi="pl-PL"/>
        </w:rPr>
      </w:pPr>
      <w:r w:rsidRPr="00EA311B">
        <w:rPr>
          <w:rFonts w:ascii="Palatino Linotype" w:hAnsi="Palatino Linotype"/>
          <w:bCs/>
          <w:lang w:bidi="pl-PL"/>
        </w:rPr>
        <w:t>Oferta Wykonawcy</w:t>
      </w:r>
    </w:p>
    <w:p w14:paraId="01F5422B" w14:textId="77777777" w:rsidR="00C872F2" w:rsidRPr="00EA311B" w:rsidRDefault="00C872F2" w:rsidP="005A3DB1">
      <w:pPr>
        <w:widowControl w:val="0"/>
        <w:spacing w:before="76" w:line="276" w:lineRule="auto"/>
        <w:ind w:right="2126"/>
        <w:jc w:val="both"/>
        <w:outlineLvl w:val="0"/>
        <w:rPr>
          <w:rFonts w:ascii="Palatino Linotype" w:hAnsi="Palatino Linotype"/>
          <w:bCs/>
          <w:lang w:bidi="pl-PL"/>
        </w:rPr>
      </w:pPr>
    </w:p>
    <w:p w14:paraId="1EEB14FF" w14:textId="77777777" w:rsidR="00C872F2" w:rsidRPr="00EA311B" w:rsidRDefault="00C872F2" w:rsidP="005A3DB1">
      <w:pPr>
        <w:widowControl w:val="0"/>
        <w:spacing w:before="76" w:line="276" w:lineRule="auto"/>
        <w:ind w:right="2126"/>
        <w:jc w:val="both"/>
        <w:outlineLvl w:val="0"/>
        <w:rPr>
          <w:rFonts w:ascii="Palatino Linotype" w:hAnsi="Palatino Linotype"/>
          <w:bCs/>
          <w:lang w:bidi="pl-PL"/>
        </w:rPr>
      </w:pPr>
    </w:p>
    <w:p w14:paraId="300DEEB5" w14:textId="38F80BD7" w:rsidR="00973CD9" w:rsidRPr="00EA311B" w:rsidRDefault="00C872F2" w:rsidP="005A3DB1">
      <w:pPr>
        <w:widowControl w:val="0"/>
        <w:spacing w:before="76" w:line="276" w:lineRule="auto"/>
        <w:ind w:right="2126"/>
        <w:jc w:val="both"/>
        <w:outlineLvl w:val="0"/>
        <w:rPr>
          <w:rFonts w:ascii="Palatino Linotype" w:hAnsi="Palatino Linotype"/>
          <w:bCs/>
          <w:lang w:bidi="pl-PL"/>
        </w:rPr>
      </w:pPr>
      <w:r w:rsidRPr="00EA311B">
        <w:rPr>
          <w:rFonts w:ascii="Palatino Linotype" w:hAnsi="Palatino Linotype"/>
          <w:bCs/>
          <w:lang w:bidi="pl-PL"/>
        </w:rPr>
        <w:t xml:space="preserve">  </w:t>
      </w:r>
      <w:r w:rsidR="00D13ABC" w:rsidRPr="00EA311B">
        <w:rPr>
          <w:rFonts w:ascii="Palatino Linotype" w:hAnsi="Palatino Linotype"/>
          <w:bCs/>
          <w:lang w:bidi="pl-PL"/>
        </w:rPr>
        <w:tab/>
      </w:r>
      <w:r w:rsidR="00D13ABC" w:rsidRPr="00EA311B">
        <w:rPr>
          <w:rFonts w:ascii="Palatino Linotype" w:hAnsi="Palatino Linotype"/>
          <w:bCs/>
          <w:lang w:bidi="pl-PL"/>
        </w:rPr>
        <w:tab/>
      </w:r>
      <w:r w:rsidR="00D13ABC" w:rsidRPr="00EA311B">
        <w:rPr>
          <w:rFonts w:ascii="Palatino Linotype" w:hAnsi="Palatino Linotype"/>
          <w:bCs/>
          <w:lang w:bidi="pl-PL"/>
        </w:rPr>
        <w:tab/>
      </w:r>
      <w:r w:rsidR="00D13ABC" w:rsidRPr="00EA311B">
        <w:rPr>
          <w:rFonts w:ascii="Palatino Linotype" w:hAnsi="Palatino Linotype"/>
          <w:bCs/>
          <w:lang w:bidi="pl-PL"/>
        </w:rPr>
        <w:tab/>
        <w:t xml:space="preserve">       </w:t>
      </w:r>
      <w:r w:rsidRPr="00EA311B">
        <w:rPr>
          <w:rFonts w:ascii="Palatino Linotype" w:hAnsi="Palatino Linotype"/>
          <w:bCs/>
          <w:lang w:bidi="pl-PL"/>
        </w:rPr>
        <w:t xml:space="preserve"> </w:t>
      </w:r>
      <w:r w:rsidRPr="00EA311B">
        <w:rPr>
          <w:rFonts w:ascii="Palatino Linotype" w:hAnsi="Palatino Linotype"/>
          <w:bCs/>
          <w:lang w:bidi="pl-PL"/>
        </w:rPr>
        <w:tab/>
      </w:r>
      <w:r w:rsidRPr="00EA311B">
        <w:rPr>
          <w:rFonts w:ascii="Palatino Linotype" w:hAnsi="Palatino Linotype"/>
          <w:bCs/>
          <w:lang w:bidi="pl-PL"/>
        </w:rPr>
        <w:tab/>
        <w:t xml:space="preserve"> </w:t>
      </w:r>
      <w:r w:rsidR="00D13ABC" w:rsidRPr="00EA311B">
        <w:rPr>
          <w:rFonts w:ascii="Palatino Linotype" w:hAnsi="Palatino Linotype"/>
          <w:bCs/>
          <w:lang w:bidi="pl-PL"/>
        </w:rPr>
        <w:t xml:space="preserve"> </w:t>
      </w:r>
    </w:p>
    <w:p w14:paraId="2C481FA2" w14:textId="7986F153" w:rsidR="00C872F2" w:rsidRPr="00EA311B" w:rsidRDefault="00C872F2" w:rsidP="005A3DB1">
      <w:pPr>
        <w:spacing w:line="276" w:lineRule="auto"/>
        <w:rPr>
          <w:rFonts w:ascii="Palatino Linotype" w:hAnsi="Palatino Linotype"/>
          <w:bCs/>
          <w:lang w:bidi="pl-PL"/>
        </w:rPr>
      </w:pPr>
      <w:r w:rsidRPr="00EA311B">
        <w:rPr>
          <w:rFonts w:ascii="Palatino Linotype" w:hAnsi="Palatino Linotype"/>
          <w:bCs/>
          <w:lang w:bidi="pl-PL"/>
        </w:rPr>
        <w:t>ZAMAWIAJĄCY</w:t>
      </w:r>
      <w:r w:rsidRPr="00EA311B">
        <w:rPr>
          <w:rFonts w:ascii="Palatino Linotype" w:hAnsi="Palatino Linotype"/>
          <w:bCs/>
          <w:lang w:bidi="pl-PL"/>
        </w:rPr>
        <w:tab/>
      </w:r>
      <w:r w:rsidRPr="00EA311B">
        <w:rPr>
          <w:rFonts w:ascii="Palatino Linotype" w:hAnsi="Palatino Linotype"/>
          <w:bCs/>
          <w:lang w:bidi="pl-PL"/>
        </w:rPr>
        <w:tab/>
      </w:r>
      <w:r w:rsidRPr="00EA311B">
        <w:rPr>
          <w:rFonts w:ascii="Palatino Linotype" w:hAnsi="Palatino Linotype"/>
          <w:bCs/>
          <w:lang w:bidi="pl-PL"/>
        </w:rPr>
        <w:tab/>
      </w:r>
      <w:r w:rsidRPr="00EA311B">
        <w:rPr>
          <w:rFonts w:ascii="Palatino Linotype" w:hAnsi="Palatino Linotype"/>
          <w:bCs/>
          <w:lang w:bidi="pl-PL"/>
        </w:rPr>
        <w:tab/>
      </w:r>
      <w:r w:rsidRPr="00EA311B">
        <w:rPr>
          <w:rFonts w:ascii="Palatino Linotype" w:hAnsi="Palatino Linotype"/>
          <w:bCs/>
          <w:lang w:bidi="pl-PL"/>
        </w:rPr>
        <w:tab/>
      </w:r>
      <w:r w:rsidRPr="00EA311B">
        <w:rPr>
          <w:rFonts w:ascii="Palatino Linotype" w:hAnsi="Palatino Linotype"/>
          <w:bCs/>
          <w:lang w:bidi="pl-PL"/>
        </w:rPr>
        <w:tab/>
      </w:r>
      <w:r w:rsidRPr="00EA311B">
        <w:rPr>
          <w:rFonts w:ascii="Palatino Linotype" w:hAnsi="Palatino Linotype"/>
          <w:bCs/>
          <w:lang w:bidi="pl-PL"/>
        </w:rPr>
        <w:tab/>
      </w:r>
      <w:r w:rsidRPr="00EA311B">
        <w:rPr>
          <w:rFonts w:ascii="Palatino Linotype" w:hAnsi="Palatino Linotype"/>
          <w:bCs/>
          <w:lang w:bidi="pl-PL"/>
        </w:rPr>
        <w:tab/>
        <w:t>WYKONAWCA</w:t>
      </w:r>
    </w:p>
    <w:p w14:paraId="1C46AD3D" w14:textId="77777777" w:rsidR="00C872F2" w:rsidRPr="00EA311B" w:rsidRDefault="00C872F2" w:rsidP="005A3DB1">
      <w:pPr>
        <w:spacing w:line="276" w:lineRule="auto"/>
        <w:rPr>
          <w:rFonts w:ascii="Palatino Linotype" w:hAnsi="Palatino Linotype"/>
          <w:bCs/>
          <w:lang w:bidi="pl-PL"/>
        </w:rPr>
      </w:pPr>
    </w:p>
    <w:p w14:paraId="24ED269D" w14:textId="3B91359B" w:rsidR="00C872F2" w:rsidRPr="00EA311B" w:rsidRDefault="00C872F2" w:rsidP="005A3DB1">
      <w:pPr>
        <w:spacing w:line="276" w:lineRule="auto"/>
        <w:rPr>
          <w:rFonts w:ascii="Palatino Linotype" w:hAnsi="Palatino Linotype"/>
          <w:bCs/>
          <w:lang w:bidi="pl-PL"/>
        </w:rPr>
      </w:pPr>
    </w:p>
    <w:p w14:paraId="4CC25346" w14:textId="560187B5" w:rsidR="00C872F2" w:rsidRPr="00EA311B" w:rsidRDefault="00C872F2" w:rsidP="005A3DB1">
      <w:pPr>
        <w:spacing w:line="276" w:lineRule="auto"/>
        <w:rPr>
          <w:rFonts w:ascii="Palatino Linotype" w:hAnsi="Palatino Linotype"/>
          <w:bCs/>
          <w:lang w:bidi="pl-PL"/>
        </w:rPr>
      </w:pPr>
    </w:p>
    <w:p w14:paraId="13C01E72" w14:textId="4C5CC046" w:rsidR="00C872F2" w:rsidRPr="00EA311B" w:rsidRDefault="00C872F2" w:rsidP="005A3DB1">
      <w:pPr>
        <w:spacing w:line="276" w:lineRule="auto"/>
        <w:rPr>
          <w:rFonts w:ascii="Palatino Linotype" w:hAnsi="Palatino Linotype"/>
          <w:bCs/>
          <w:lang w:bidi="pl-PL"/>
        </w:rPr>
      </w:pPr>
    </w:p>
    <w:p w14:paraId="1D491480" w14:textId="17A42887" w:rsidR="00C872F2" w:rsidRPr="00EA311B" w:rsidRDefault="00C872F2" w:rsidP="005A3DB1">
      <w:pPr>
        <w:spacing w:line="276" w:lineRule="auto"/>
        <w:rPr>
          <w:rFonts w:ascii="Palatino Linotype" w:hAnsi="Palatino Linotype"/>
          <w:bCs/>
          <w:lang w:bidi="pl-PL"/>
        </w:rPr>
      </w:pPr>
    </w:p>
    <w:p w14:paraId="0FB37519" w14:textId="72A00071" w:rsidR="00C872F2" w:rsidRPr="00EA311B" w:rsidRDefault="00C872F2" w:rsidP="005A3DB1">
      <w:pPr>
        <w:spacing w:line="276" w:lineRule="auto"/>
        <w:rPr>
          <w:rFonts w:ascii="Palatino Linotype" w:hAnsi="Palatino Linotype"/>
          <w:bCs/>
          <w:lang w:bidi="pl-PL"/>
        </w:rPr>
      </w:pPr>
    </w:p>
    <w:p w14:paraId="7F3DF060" w14:textId="063B8080" w:rsidR="00C872F2" w:rsidRPr="00EA311B" w:rsidRDefault="00C872F2" w:rsidP="005A3DB1">
      <w:pPr>
        <w:spacing w:line="276" w:lineRule="auto"/>
        <w:rPr>
          <w:rFonts w:ascii="Palatino Linotype" w:hAnsi="Palatino Linotype"/>
          <w:bCs/>
          <w:lang w:bidi="pl-PL"/>
        </w:rPr>
      </w:pPr>
    </w:p>
    <w:p w14:paraId="33BD5816" w14:textId="01E91691" w:rsidR="00C872F2" w:rsidRPr="00EA311B" w:rsidRDefault="00C872F2" w:rsidP="005A3DB1">
      <w:pPr>
        <w:spacing w:line="276" w:lineRule="auto"/>
        <w:rPr>
          <w:rFonts w:ascii="Palatino Linotype" w:hAnsi="Palatino Linotype"/>
          <w:bCs/>
          <w:lang w:bidi="pl-PL"/>
        </w:rPr>
      </w:pPr>
    </w:p>
    <w:p w14:paraId="66137298" w14:textId="13201AB9" w:rsidR="00C872F2" w:rsidRPr="00EA311B" w:rsidRDefault="00C872F2" w:rsidP="005A3DB1">
      <w:pPr>
        <w:spacing w:line="276" w:lineRule="auto"/>
        <w:rPr>
          <w:rFonts w:ascii="Palatino Linotype" w:hAnsi="Palatino Linotype"/>
          <w:bCs/>
          <w:lang w:bidi="pl-PL"/>
        </w:rPr>
      </w:pPr>
    </w:p>
    <w:p w14:paraId="51ADEC18" w14:textId="18473A19" w:rsidR="00C872F2" w:rsidRPr="00EA311B" w:rsidRDefault="00C872F2" w:rsidP="005A3DB1">
      <w:pPr>
        <w:spacing w:line="276" w:lineRule="auto"/>
        <w:rPr>
          <w:rFonts w:ascii="Palatino Linotype" w:hAnsi="Palatino Linotype"/>
          <w:bCs/>
          <w:lang w:bidi="pl-PL"/>
        </w:rPr>
      </w:pPr>
    </w:p>
    <w:p w14:paraId="7F8CA1B4" w14:textId="51246150" w:rsidR="00C872F2" w:rsidRPr="00EA311B" w:rsidRDefault="00C872F2" w:rsidP="005A3DB1">
      <w:pPr>
        <w:spacing w:line="276" w:lineRule="auto"/>
        <w:rPr>
          <w:rFonts w:ascii="Palatino Linotype" w:hAnsi="Palatino Linotype"/>
          <w:bCs/>
          <w:lang w:bidi="pl-PL"/>
        </w:rPr>
      </w:pPr>
    </w:p>
    <w:p w14:paraId="7BB61BB1" w14:textId="14514925" w:rsidR="00C872F2" w:rsidRPr="00EA311B" w:rsidRDefault="00C872F2" w:rsidP="005A3DB1">
      <w:pPr>
        <w:spacing w:line="276" w:lineRule="auto"/>
        <w:rPr>
          <w:rFonts w:ascii="Palatino Linotype" w:hAnsi="Palatino Linotype"/>
          <w:bCs/>
          <w:lang w:bidi="pl-PL"/>
        </w:rPr>
      </w:pPr>
    </w:p>
    <w:p w14:paraId="0D6FBD07" w14:textId="12B36BF2" w:rsidR="00C872F2" w:rsidRPr="00EA311B" w:rsidRDefault="00C872F2" w:rsidP="005A3DB1">
      <w:pPr>
        <w:spacing w:line="276" w:lineRule="auto"/>
        <w:rPr>
          <w:rFonts w:ascii="Palatino Linotype" w:hAnsi="Palatino Linotype"/>
          <w:bCs/>
          <w:lang w:bidi="pl-PL"/>
        </w:rPr>
      </w:pPr>
    </w:p>
    <w:p w14:paraId="0840D173" w14:textId="39AFD489" w:rsidR="00C872F2" w:rsidRPr="00EA311B" w:rsidRDefault="00C872F2" w:rsidP="005A3DB1">
      <w:pPr>
        <w:spacing w:line="276" w:lineRule="auto"/>
        <w:rPr>
          <w:rFonts w:ascii="Palatino Linotype" w:hAnsi="Palatino Linotype"/>
          <w:bCs/>
          <w:lang w:bidi="pl-PL"/>
        </w:rPr>
      </w:pPr>
    </w:p>
    <w:p w14:paraId="2979689B" w14:textId="31AEDE2C" w:rsidR="00C872F2" w:rsidRPr="00EA311B" w:rsidRDefault="00C872F2" w:rsidP="005A3DB1">
      <w:pPr>
        <w:spacing w:line="276" w:lineRule="auto"/>
        <w:rPr>
          <w:rFonts w:ascii="Palatino Linotype" w:hAnsi="Palatino Linotype"/>
          <w:bCs/>
          <w:lang w:bidi="pl-PL"/>
        </w:rPr>
      </w:pPr>
    </w:p>
    <w:p w14:paraId="1C8E0BFD" w14:textId="106E9FC3" w:rsidR="00C872F2" w:rsidRPr="00EA311B" w:rsidRDefault="00C872F2" w:rsidP="005A3DB1">
      <w:pPr>
        <w:spacing w:line="276" w:lineRule="auto"/>
        <w:rPr>
          <w:rFonts w:ascii="Palatino Linotype" w:hAnsi="Palatino Linotype"/>
          <w:bCs/>
          <w:lang w:bidi="pl-PL"/>
        </w:rPr>
      </w:pPr>
    </w:p>
    <w:p w14:paraId="7EF3ADD0" w14:textId="65600AAF" w:rsidR="00C872F2" w:rsidRPr="00EA311B" w:rsidRDefault="00C872F2" w:rsidP="005A3DB1">
      <w:pPr>
        <w:spacing w:line="276" w:lineRule="auto"/>
        <w:rPr>
          <w:rFonts w:ascii="Palatino Linotype" w:hAnsi="Palatino Linotype"/>
          <w:bCs/>
          <w:lang w:bidi="pl-PL"/>
        </w:rPr>
      </w:pPr>
    </w:p>
    <w:p w14:paraId="3086BACF" w14:textId="3BB96BDE" w:rsidR="00C872F2" w:rsidRPr="00EA311B" w:rsidRDefault="00C872F2" w:rsidP="005A3DB1">
      <w:pPr>
        <w:spacing w:line="276" w:lineRule="auto"/>
        <w:rPr>
          <w:rFonts w:ascii="Palatino Linotype" w:hAnsi="Palatino Linotype"/>
          <w:bCs/>
          <w:lang w:bidi="pl-PL"/>
        </w:rPr>
      </w:pPr>
    </w:p>
    <w:p w14:paraId="536C073A" w14:textId="725E2544" w:rsidR="00C872F2" w:rsidRPr="00EA311B" w:rsidRDefault="00C872F2" w:rsidP="005A3DB1">
      <w:pPr>
        <w:spacing w:line="276" w:lineRule="auto"/>
        <w:rPr>
          <w:rFonts w:ascii="Palatino Linotype" w:hAnsi="Palatino Linotype"/>
          <w:bCs/>
          <w:lang w:bidi="pl-PL"/>
        </w:rPr>
      </w:pPr>
    </w:p>
    <w:p w14:paraId="20C8A2CF" w14:textId="4C1A917A" w:rsidR="00C872F2" w:rsidRPr="00EA311B" w:rsidRDefault="00C872F2" w:rsidP="005A3DB1">
      <w:pPr>
        <w:spacing w:line="276" w:lineRule="auto"/>
        <w:rPr>
          <w:rFonts w:ascii="Palatino Linotype" w:hAnsi="Palatino Linotype"/>
          <w:bCs/>
          <w:lang w:bidi="pl-PL"/>
        </w:rPr>
      </w:pPr>
    </w:p>
    <w:p w14:paraId="324BCA97" w14:textId="20A7D175" w:rsidR="00C872F2" w:rsidRPr="00EA311B" w:rsidRDefault="00C872F2" w:rsidP="005A3DB1">
      <w:pPr>
        <w:spacing w:line="276" w:lineRule="auto"/>
        <w:rPr>
          <w:rFonts w:ascii="Palatino Linotype" w:hAnsi="Palatino Linotype"/>
          <w:bCs/>
          <w:lang w:bidi="pl-PL"/>
        </w:rPr>
      </w:pPr>
    </w:p>
    <w:p w14:paraId="611B3DBC" w14:textId="6D1C3308" w:rsidR="00C872F2" w:rsidRPr="00EA311B" w:rsidRDefault="00C872F2" w:rsidP="005A3DB1">
      <w:pPr>
        <w:spacing w:line="276" w:lineRule="auto"/>
        <w:rPr>
          <w:rFonts w:ascii="Palatino Linotype" w:hAnsi="Palatino Linotype"/>
          <w:bCs/>
          <w:lang w:bidi="pl-PL"/>
        </w:rPr>
      </w:pPr>
    </w:p>
    <w:p w14:paraId="6DDE9CA9" w14:textId="102CE8D2" w:rsidR="00C872F2" w:rsidRPr="00EA311B" w:rsidRDefault="00C872F2" w:rsidP="005A3DB1">
      <w:pPr>
        <w:spacing w:line="276" w:lineRule="auto"/>
        <w:rPr>
          <w:rFonts w:ascii="Palatino Linotype" w:hAnsi="Palatino Linotype"/>
          <w:bCs/>
          <w:lang w:bidi="pl-PL"/>
        </w:rPr>
      </w:pPr>
    </w:p>
    <w:p w14:paraId="25EC89A5" w14:textId="7E69521C" w:rsidR="00C872F2" w:rsidRPr="00EA311B" w:rsidRDefault="00C872F2" w:rsidP="005A3DB1">
      <w:pPr>
        <w:spacing w:line="276" w:lineRule="auto"/>
        <w:rPr>
          <w:rFonts w:ascii="Palatino Linotype" w:hAnsi="Palatino Linotype"/>
          <w:bCs/>
          <w:lang w:bidi="pl-PL"/>
        </w:rPr>
      </w:pPr>
    </w:p>
    <w:p w14:paraId="297FEDD7" w14:textId="2BD419B6" w:rsidR="00C872F2" w:rsidRPr="00EA311B" w:rsidRDefault="00C872F2" w:rsidP="005A3DB1">
      <w:pPr>
        <w:spacing w:line="276" w:lineRule="auto"/>
        <w:rPr>
          <w:rFonts w:ascii="Palatino Linotype" w:hAnsi="Palatino Linotype"/>
          <w:bCs/>
          <w:lang w:bidi="pl-PL"/>
        </w:rPr>
      </w:pPr>
    </w:p>
    <w:p w14:paraId="02EB3556" w14:textId="1469CC08" w:rsidR="00C872F2" w:rsidRPr="00EA311B" w:rsidRDefault="00C872F2" w:rsidP="005A3DB1">
      <w:pPr>
        <w:spacing w:line="276" w:lineRule="auto"/>
        <w:rPr>
          <w:rFonts w:ascii="Palatino Linotype" w:hAnsi="Palatino Linotype"/>
          <w:bCs/>
          <w:lang w:bidi="pl-PL"/>
        </w:rPr>
      </w:pPr>
    </w:p>
    <w:p w14:paraId="39C513B2" w14:textId="58915467" w:rsidR="00C872F2" w:rsidRPr="00EA311B" w:rsidRDefault="00C872F2" w:rsidP="005A3DB1">
      <w:pPr>
        <w:spacing w:line="276" w:lineRule="auto"/>
        <w:rPr>
          <w:rFonts w:ascii="Palatino Linotype" w:hAnsi="Palatino Linotype"/>
          <w:bCs/>
          <w:lang w:bidi="pl-PL"/>
        </w:rPr>
      </w:pPr>
    </w:p>
    <w:p w14:paraId="5A5FCADC" w14:textId="27F632CA" w:rsidR="00C872F2" w:rsidRPr="00EA311B" w:rsidRDefault="00C872F2" w:rsidP="005A3DB1">
      <w:pPr>
        <w:spacing w:line="276" w:lineRule="auto"/>
        <w:rPr>
          <w:rFonts w:ascii="Palatino Linotype" w:hAnsi="Palatino Linotype"/>
          <w:bCs/>
          <w:lang w:bidi="pl-PL"/>
        </w:rPr>
      </w:pPr>
    </w:p>
    <w:p w14:paraId="2B073332" w14:textId="4E43C766" w:rsidR="00C872F2" w:rsidRPr="00EA311B" w:rsidRDefault="00C872F2" w:rsidP="005A3DB1">
      <w:pPr>
        <w:spacing w:line="276" w:lineRule="auto"/>
        <w:rPr>
          <w:rFonts w:ascii="Palatino Linotype" w:hAnsi="Palatino Linotype"/>
          <w:bCs/>
          <w:lang w:bidi="pl-PL"/>
        </w:rPr>
      </w:pPr>
    </w:p>
    <w:p w14:paraId="21013669" w14:textId="77777777" w:rsidR="00C872F2" w:rsidRPr="00EA311B" w:rsidRDefault="00C872F2" w:rsidP="005A3DB1">
      <w:pPr>
        <w:spacing w:line="276" w:lineRule="auto"/>
        <w:rPr>
          <w:rFonts w:ascii="Palatino Linotype" w:hAnsi="Palatino Linotype"/>
          <w:bCs/>
          <w:lang w:bidi="pl-PL"/>
        </w:rPr>
      </w:pPr>
    </w:p>
    <w:p w14:paraId="7F3FD122" w14:textId="5E70B56E" w:rsidR="00AA1D1E" w:rsidRPr="00EA311B" w:rsidRDefault="001715A4" w:rsidP="005A3DB1">
      <w:pPr>
        <w:spacing w:line="276" w:lineRule="auto"/>
        <w:rPr>
          <w:rFonts w:ascii="Palatino Linotype" w:hAnsi="Palatino Linotype"/>
        </w:rPr>
      </w:pPr>
      <w:r w:rsidRPr="00EA311B">
        <w:rPr>
          <w:rFonts w:ascii="Palatino Linotype" w:hAnsi="Palatino Linotype"/>
        </w:rPr>
        <w:t>*oświadczenie dotyczy osób fizycznych prowadzących działalność gospodarczą;</w:t>
      </w:r>
    </w:p>
    <w:sectPr w:rsidR="00AA1D1E" w:rsidRPr="00EA311B" w:rsidSect="007667CB">
      <w:footerReference w:type="default" r:id="rId7"/>
      <w:footerReference w:type="first" r:id="rId8"/>
      <w:pgSz w:w="11900" w:h="16838"/>
      <w:pgMar w:top="851" w:right="986" w:bottom="1440" w:left="1300" w:header="0" w:footer="57" w:gutter="0"/>
      <w:cols w:space="708" w:equalWidth="0">
        <w:col w:w="962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0AF3" w14:textId="77777777" w:rsidR="0010335A" w:rsidRDefault="0010335A" w:rsidP="00D13ABC">
      <w:r>
        <w:separator/>
      </w:r>
    </w:p>
  </w:endnote>
  <w:endnote w:type="continuationSeparator" w:id="0">
    <w:p w14:paraId="58962B21" w14:textId="77777777" w:rsidR="0010335A" w:rsidRDefault="0010335A" w:rsidP="00D1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charset w:val="80"/>
    <w:family w:val="auto"/>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2124061532"/>
      <w:docPartObj>
        <w:docPartGallery w:val="Page Numbers (Bottom of Page)"/>
        <w:docPartUnique/>
      </w:docPartObj>
    </w:sdtPr>
    <w:sdtEndPr/>
    <w:sdtContent>
      <w:p w14:paraId="79AC9EEB" w14:textId="77777777" w:rsidR="003C6534" w:rsidRPr="003C6534" w:rsidRDefault="00B01B06">
        <w:pPr>
          <w:pStyle w:val="Stopka"/>
          <w:jc w:val="right"/>
          <w:rPr>
            <w:rFonts w:asciiTheme="majorHAnsi" w:eastAsiaTheme="majorEastAsia" w:hAnsiTheme="majorHAnsi" w:cstheme="majorBidi"/>
            <w:sz w:val="20"/>
            <w:szCs w:val="20"/>
          </w:rPr>
        </w:pPr>
        <w:r w:rsidRPr="003C6534">
          <w:rPr>
            <w:rFonts w:asciiTheme="majorHAnsi" w:eastAsiaTheme="majorEastAsia" w:hAnsiTheme="majorHAnsi" w:cstheme="majorBidi"/>
            <w:sz w:val="20"/>
            <w:szCs w:val="20"/>
          </w:rPr>
          <w:t xml:space="preserve">str. </w:t>
        </w:r>
        <w:r w:rsidRPr="003C6534">
          <w:rPr>
            <w:rFonts w:asciiTheme="minorHAnsi" w:hAnsiTheme="minorHAnsi" w:cstheme="minorBidi"/>
            <w:sz w:val="20"/>
            <w:szCs w:val="20"/>
          </w:rPr>
          <w:fldChar w:fldCharType="begin"/>
        </w:r>
        <w:r w:rsidRPr="003C6534">
          <w:rPr>
            <w:sz w:val="20"/>
            <w:szCs w:val="20"/>
          </w:rPr>
          <w:instrText>PAGE    \* MERGEFORMAT</w:instrText>
        </w:r>
        <w:r w:rsidRPr="003C6534">
          <w:rPr>
            <w:rFonts w:asciiTheme="minorHAnsi" w:hAnsiTheme="minorHAnsi" w:cstheme="minorBidi"/>
            <w:sz w:val="20"/>
            <w:szCs w:val="20"/>
          </w:rPr>
          <w:fldChar w:fldCharType="separate"/>
        </w:r>
        <w:r w:rsidRPr="005E46DA">
          <w:rPr>
            <w:rFonts w:asciiTheme="majorHAnsi" w:eastAsiaTheme="majorEastAsia" w:hAnsiTheme="majorHAnsi" w:cstheme="majorBidi"/>
            <w:noProof/>
            <w:sz w:val="20"/>
            <w:szCs w:val="20"/>
          </w:rPr>
          <w:t>1</w:t>
        </w:r>
        <w:r w:rsidRPr="003C6534">
          <w:rPr>
            <w:rFonts w:asciiTheme="majorHAnsi" w:eastAsiaTheme="majorEastAsia" w:hAnsiTheme="majorHAnsi" w:cstheme="majorBidi"/>
            <w:sz w:val="20"/>
            <w:szCs w:val="20"/>
          </w:rPr>
          <w:fldChar w:fldCharType="end"/>
        </w:r>
      </w:p>
    </w:sdtContent>
  </w:sdt>
  <w:p w14:paraId="6E598B4A" w14:textId="77777777" w:rsidR="00C5151F" w:rsidRDefault="001033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BEEA" w14:textId="77777777" w:rsidR="00C5151F" w:rsidRPr="00057C35" w:rsidRDefault="00B01B06" w:rsidP="00057C35">
    <w:pPr>
      <w:pStyle w:val="Stopka"/>
    </w:pPr>
    <w:r>
      <w:rPr>
        <w:noProof/>
      </w:rPr>
      <w:drawing>
        <wp:inline distT="0" distB="0" distL="0" distR="0" wp14:anchorId="34CC8A49" wp14:editId="25E1D0DD">
          <wp:extent cx="5761355" cy="6705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705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2535" w14:textId="77777777" w:rsidR="0010335A" w:rsidRDefault="0010335A" w:rsidP="00D13ABC">
      <w:r>
        <w:separator/>
      </w:r>
    </w:p>
  </w:footnote>
  <w:footnote w:type="continuationSeparator" w:id="0">
    <w:p w14:paraId="5518A025" w14:textId="77777777" w:rsidR="0010335A" w:rsidRDefault="0010335A" w:rsidP="00D1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482"/>
    <w:multiLevelType w:val="hybridMultilevel"/>
    <w:tmpl w:val="1DA0E2E8"/>
    <w:lvl w:ilvl="0" w:tplc="DE74B1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E54A8F"/>
    <w:multiLevelType w:val="hybridMultilevel"/>
    <w:tmpl w:val="C896D1D6"/>
    <w:lvl w:ilvl="0" w:tplc="491047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BD1028"/>
    <w:multiLevelType w:val="hybridMultilevel"/>
    <w:tmpl w:val="6A98C756"/>
    <w:lvl w:ilvl="0" w:tplc="9BBAD002">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AD04B5"/>
    <w:multiLevelType w:val="hybridMultilevel"/>
    <w:tmpl w:val="32F07E0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36F35"/>
    <w:multiLevelType w:val="hybridMultilevel"/>
    <w:tmpl w:val="750CCC46"/>
    <w:lvl w:ilvl="0" w:tplc="16BA1AB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5434C9"/>
    <w:multiLevelType w:val="hybridMultilevel"/>
    <w:tmpl w:val="E3A2790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833127B"/>
    <w:multiLevelType w:val="hybridMultilevel"/>
    <w:tmpl w:val="056A01C8"/>
    <w:lvl w:ilvl="0" w:tplc="B022A0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DC48EC"/>
    <w:multiLevelType w:val="hybridMultilevel"/>
    <w:tmpl w:val="74A43FCE"/>
    <w:lvl w:ilvl="0" w:tplc="263C34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C2FD9"/>
    <w:multiLevelType w:val="hybridMultilevel"/>
    <w:tmpl w:val="F4CCC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DF3DA9"/>
    <w:multiLevelType w:val="hybridMultilevel"/>
    <w:tmpl w:val="7CE291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59054E"/>
    <w:multiLevelType w:val="hybridMultilevel"/>
    <w:tmpl w:val="FE1C3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970AE"/>
    <w:multiLevelType w:val="multilevel"/>
    <w:tmpl w:val="3D683F44"/>
    <w:lvl w:ilvl="0">
      <w:start w:val="1"/>
      <w:numFmt w:val="lowerLetter"/>
      <w:lvlText w:val="%1)"/>
      <w:lvlJc w:val="left"/>
      <w:pPr>
        <w:tabs>
          <w:tab w:val="num" w:pos="644"/>
        </w:tabs>
        <w:ind w:left="644" w:hanging="360"/>
      </w:pPr>
      <w:rPr>
        <w:rFonts w:ascii="Times New Roman" w:eastAsiaTheme="minorEastAsia" w:hAnsi="Times New Roman" w:cs="Times New Roman"/>
        <w:color w:val="auto"/>
        <w:sz w:val="22"/>
        <w:szCs w:val="22"/>
      </w:rPr>
    </w:lvl>
    <w:lvl w:ilvl="1">
      <w:start w:val="1"/>
      <w:numFmt w:val="lowerLetter"/>
      <w:lvlText w:val="%2)"/>
      <w:lvlJc w:val="left"/>
      <w:pPr>
        <w:tabs>
          <w:tab w:val="num" w:pos="1364"/>
        </w:tabs>
        <w:ind w:left="1364" w:hanging="360"/>
      </w:pPr>
      <w:rPr>
        <w:rFonts w:cs="Times New Roman" w:hint="default"/>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994"/>
        </w:tabs>
        <w:ind w:left="99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2" w15:restartNumberingAfterBreak="0">
    <w:nsid w:val="3C210D55"/>
    <w:multiLevelType w:val="hybridMultilevel"/>
    <w:tmpl w:val="6374E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CB2630"/>
    <w:multiLevelType w:val="hybridMultilevel"/>
    <w:tmpl w:val="6AD4C098"/>
    <w:lvl w:ilvl="0" w:tplc="7E62DB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5684DD2"/>
    <w:multiLevelType w:val="hybridMultilevel"/>
    <w:tmpl w:val="8DBAA9CC"/>
    <w:lvl w:ilvl="0" w:tplc="8C5666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32967FA"/>
    <w:multiLevelType w:val="hybridMultilevel"/>
    <w:tmpl w:val="32EE53EA"/>
    <w:lvl w:ilvl="0" w:tplc="44B2B89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9D55594"/>
    <w:multiLevelType w:val="hybridMultilevel"/>
    <w:tmpl w:val="6E76FCAE"/>
    <w:lvl w:ilvl="0" w:tplc="390ABE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BEF7778"/>
    <w:multiLevelType w:val="hybridMultilevel"/>
    <w:tmpl w:val="1DA0E2E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6EBC0118"/>
    <w:multiLevelType w:val="hybridMultilevel"/>
    <w:tmpl w:val="76E004D2"/>
    <w:lvl w:ilvl="0" w:tplc="FE4EA7A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15771199">
    <w:abstractNumId w:val="11"/>
  </w:num>
  <w:num w:numId="2" w16cid:durableId="1854226879">
    <w:abstractNumId w:val="7"/>
  </w:num>
  <w:num w:numId="3" w16cid:durableId="560989896">
    <w:abstractNumId w:val="6"/>
  </w:num>
  <w:num w:numId="4" w16cid:durableId="1041586901">
    <w:abstractNumId w:val="16"/>
  </w:num>
  <w:num w:numId="5" w16cid:durableId="1795055917">
    <w:abstractNumId w:val="4"/>
  </w:num>
  <w:num w:numId="6" w16cid:durableId="2057506835">
    <w:abstractNumId w:val="13"/>
  </w:num>
  <w:num w:numId="7" w16cid:durableId="383913169">
    <w:abstractNumId w:val="1"/>
  </w:num>
  <w:num w:numId="8" w16cid:durableId="1360473918">
    <w:abstractNumId w:val="9"/>
  </w:num>
  <w:num w:numId="9" w16cid:durableId="1812940840">
    <w:abstractNumId w:val="3"/>
  </w:num>
  <w:num w:numId="10" w16cid:durableId="2014647234">
    <w:abstractNumId w:val="0"/>
  </w:num>
  <w:num w:numId="11" w16cid:durableId="918058982">
    <w:abstractNumId w:val="10"/>
  </w:num>
  <w:num w:numId="12" w16cid:durableId="244850305">
    <w:abstractNumId w:val="8"/>
  </w:num>
  <w:num w:numId="13" w16cid:durableId="301429237">
    <w:abstractNumId w:val="14"/>
  </w:num>
  <w:num w:numId="14" w16cid:durableId="616372688">
    <w:abstractNumId w:val="12"/>
  </w:num>
  <w:num w:numId="15" w16cid:durableId="135266962">
    <w:abstractNumId w:val="5"/>
  </w:num>
  <w:num w:numId="16" w16cid:durableId="328142894">
    <w:abstractNumId w:val="18"/>
  </w:num>
  <w:num w:numId="17" w16cid:durableId="2137136902">
    <w:abstractNumId w:val="15"/>
  </w:num>
  <w:num w:numId="18" w16cid:durableId="1832065752">
    <w:abstractNumId w:val="2"/>
  </w:num>
  <w:num w:numId="19" w16cid:durableId="342348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BC"/>
    <w:rsid w:val="000D2129"/>
    <w:rsid w:val="000F58EC"/>
    <w:rsid w:val="0010335A"/>
    <w:rsid w:val="001715A4"/>
    <w:rsid w:val="001C5F15"/>
    <w:rsid w:val="001D2B43"/>
    <w:rsid w:val="003035AE"/>
    <w:rsid w:val="00335C25"/>
    <w:rsid w:val="003423AE"/>
    <w:rsid w:val="003643FE"/>
    <w:rsid w:val="00396A57"/>
    <w:rsid w:val="003A33D0"/>
    <w:rsid w:val="003B2E25"/>
    <w:rsid w:val="00434720"/>
    <w:rsid w:val="004F38CA"/>
    <w:rsid w:val="00556A76"/>
    <w:rsid w:val="005A3DB1"/>
    <w:rsid w:val="005F38FE"/>
    <w:rsid w:val="00654805"/>
    <w:rsid w:val="00691FC5"/>
    <w:rsid w:val="00692E85"/>
    <w:rsid w:val="00733C1A"/>
    <w:rsid w:val="00756D3E"/>
    <w:rsid w:val="00786913"/>
    <w:rsid w:val="007944F7"/>
    <w:rsid w:val="007F2D95"/>
    <w:rsid w:val="00857357"/>
    <w:rsid w:val="008B34B7"/>
    <w:rsid w:val="008C35F4"/>
    <w:rsid w:val="00973CD9"/>
    <w:rsid w:val="009A2B4F"/>
    <w:rsid w:val="009D25F5"/>
    <w:rsid w:val="00A06EA5"/>
    <w:rsid w:val="00A11942"/>
    <w:rsid w:val="00A25E49"/>
    <w:rsid w:val="00A41C23"/>
    <w:rsid w:val="00A83B14"/>
    <w:rsid w:val="00AA1D1E"/>
    <w:rsid w:val="00B01B06"/>
    <w:rsid w:val="00B102D0"/>
    <w:rsid w:val="00C13313"/>
    <w:rsid w:val="00C36CF7"/>
    <w:rsid w:val="00C4006C"/>
    <w:rsid w:val="00C7314F"/>
    <w:rsid w:val="00C872F2"/>
    <w:rsid w:val="00C91BD9"/>
    <w:rsid w:val="00CA7A00"/>
    <w:rsid w:val="00D13ABC"/>
    <w:rsid w:val="00D15FF5"/>
    <w:rsid w:val="00DF7181"/>
    <w:rsid w:val="00E01EAA"/>
    <w:rsid w:val="00E214DC"/>
    <w:rsid w:val="00E45269"/>
    <w:rsid w:val="00E50C76"/>
    <w:rsid w:val="00E701A0"/>
    <w:rsid w:val="00EA311B"/>
    <w:rsid w:val="00FA3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8094"/>
  <w15:chartTrackingRefBased/>
  <w15:docId w15:val="{8FFD2F8E-084A-4162-AEBB-20106529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3ABC"/>
    <w:pPr>
      <w:spacing w:after="0" w:line="240" w:lineRule="auto"/>
    </w:pPr>
    <w:rPr>
      <w:rFonts w:ascii="Times New Roman" w:eastAsiaTheme="minorEastAsia" w:hAnsi="Times New Roman" w:cs="Times New Roman"/>
      <w:lang w:eastAsia="pl-PL"/>
    </w:rPr>
  </w:style>
  <w:style w:type="paragraph" w:styleId="Nagwek1">
    <w:name w:val="heading 1"/>
    <w:basedOn w:val="Normalny"/>
    <w:next w:val="Normalny"/>
    <w:link w:val="Nagwek1Znak"/>
    <w:qFormat/>
    <w:rsid w:val="00D13ABC"/>
    <w:pPr>
      <w:keepNext/>
      <w:autoSpaceDE w:val="0"/>
      <w:autoSpaceDN w:val="0"/>
      <w:jc w:val="center"/>
      <w:outlineLvl w:val="0"/>
    </w:pPr>
    <w:rPr>
      <w:rFonts w:eastAsia="Times New Roman"/>
      <w:b/>
      <w:bCs/>
      <w:sz w:val="32"/>
      <w:szCs w:val="32"/>
    </w:rPr>
  </w:style>
  <w:style w:type="paragraph" w:styleId="Nagwek2">
    <w:name w:val="heading 2"/>
    <w:basedOn w:val="Normalny"/>
    <w:next w:val="Normalny"/>
    <w:link w:val="Nagwek2Znak"/>
    <w:uiPriority w:val="9"/>
    <w:semiHidden/>
    <w:unhideWhenUsed/>
    <w:qFormat/>
    <w:rsid w:val="004F38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3ABC"/>
    <w:rPr>
      <w:rFonts w:ascii="Times New Roman" w:eastAsia="Times New Roman" w:hAnsi="Times New Roman" w:cs="Times New Roman"/>
      <w:b/>
      <w:bCs/>
      <w:sz w:val="32"/>
      <w:szCs w:val="32"/>
      <w:lang w:eastAsia="pl-PL"/>
    </w:rPr>
  </w:style>
  <w:style w:type="paragraph" w:styleId="Akapitzlist">
    <w:name w:val="List Paragraph"/>
    <w:aliases w:val="Akapit z listą numerowaną,maz_wyliczenie,opis dzialania,K-P_odwolanie,A_wyliczenie,Akapit z listą 1,normalny tekst,Akapit z listą BS,CW_Lista,List Paragraph,sw tekst"/>
    <w:basedOn w:val="Normalny"/>
    <w:link w:val="AkapitzlistZnak"/>
    <w:uiPriority w:val="34"/>
    <w:qFormat/>
    <w:rsid w:val="00D13ABC"/>
    <w:pPr>
      <w:ind w:left="720"/>
      <w:contextualSpacing/>
    </w:pPr>
  </w:style>
  <w:style w:type="paragraph" w:styleId="Nagwek">
    <w:name w:val="header"/>
    <w:basedOn w:val="Normalny"/>
    <w:link w:val="NagwekZnak"/>
    <w:uiPriority w:val="99"/>
    <w:unhideWhenUsed/>
    <w:rsid w:val="00D13ABC"/>
    <w:pPr>
      <w:tabs>
        <w:tab w:val="center" w:pos="4536"/>
        <w:tab w:val="right" w:pos="9072"/>
      </w:tabs>
    </w:pPr>
  </w:style>
  <w:style w:type="character" w:customStyle="1" w:styleId="NagwekZnak">
    <w:name w:val="Nagłówek Znak"/>
    <w:basedOn w:val="Domylnaczcionkaakapitu"/>
    <w:link w:val="Nagwek"/>
    <w:uiPriority w:val="99"/>
    <w:rsid w:val="00D13ABC"/>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D13ABC"/>
    <w:pPr>
      <w:tabs>
        <w:tab w:val="center" w:pos="4536"/>
        <w:tab w:val="right" w:pos="9072"/>
      </w:tabs>
    </w:pPr>
  </w:style>
  <w:style w:type="character" w:customStyle="1" w:styleId="StopkaZnak">
    <w:name w:val="Stopka Znak"/>
    <w:basedOn w:val="Domylnaczcionkaakapitu"/>
    <w:link w:val="Stopka"/>
    <w:uiPriority w:val="99"/>
    <w:rsid w:val="00D13ABC"/>
    <w:rPr>
      <w:rFonts w:ascii="Times New Roman" w:eastAsiaTheme="minorEastAsia" w:hAnsi="Times New Roman" w:cs="Times New Roman"/>
      <w:lang w:eastAsia="pl-PL"/>
    </w:rPr>
  </w:style>
  <w:style w:type="character" w:styleId="Odwoaniedokomentarza">
    <w:name w:val="annotation reference"/>
    <w:basedOn w:val="Domylnaczcionkaakapitu"/>
    <w:uiPriority w:val="99"/>
    <w:semiHidden/>
    <w:unhideWhenUsed/>
    <w:rsid w:val="00D13ABC"/>
    <w:rPr>
      <w:sz w:val="16"/>
      <w:szCs w:val="16"/>
    </w:rPr>
  </w:style>
  <w:style w:type="paragraph" w:styleId="Tekstkomentarza">
    <w:name w:val="annotation text"/>
    <w:basedOn w:val="Normalny"/>
    <w:link w:val="TekstkomentarzaZnak"/>
    <w:uiPriority w:val="99"/>
    <w:semiHidden/>
    <w:unhideWhenUsed/>
    <w:rsid w:val="00D13ABC"/>
    <w:rPr>
      <w:sz w:val="20"/>
      <w:szCs w:val="20"/>
    </w:rPr>
  </w:style>
  <w:style w:type="character" w:customStyle="1" w:styleId="TekstkomentarzaZnak">
    <w:name w:val="Tekst komentarza Znak"/>
    <w:basedOn w:val="Domylnaczcionkaakapitu"/>
    <w:link w:val="Tekstkomentarza"/>
    <w:uiPriority w:val="99"/>
    <w:semiHidden/>
    <w:rsid w:val="00D13ABC"/>
    <w:rPr>
      <w:rFonts w:ascii="Times New Roman" w:eastAsiaTheme="minorEastAsia" w:hAnsi="Times New Roman" w:cs="Times New Roman"/>
      <w:sz w:val="20"/>
      <w:szCs w:val="20"/>
      <w:lang w:eastAsia="pl-PL"/>
    </w:rPr>
  </w:style>
  <w:style w:type="character" w:customStyle="1" w:styleId="AkapitzlistZnak">
    <w:name w:val="Akapit z listą Znak"/>
    <w:aliases w:val="Akapit z listą numerowaną Znak,maz_wyliczenie Znak,opis dzialania Znak,K-P_odwolanie Znak,A_wyliczenie Znak,Akapit z listą 1 Znak,normalny tekst Znak,Akapit z listą BS Znak,CW_Lista Znak,List Paragraph Znak,sw tekst Znak"/>
    <w:link w:val="Akapitzlist"/>
    <w:uiPriority w:val="34"/>
    <w:rsid w:val="00D13ABC"/>
    <w:rPr>
      <w:rFonts w:ascii="Times New Roman" w:eastAsiaTheme="minorEastAsia" w:hAnsi="Times New Roman" w:cs="Times New Roman"/>
      <w:lang w:eastAsia="pl-PL"/>
    </w:rPr>
  </w:style>
  <w:style w:type="character" w:styleId="Pogrubienie">
    <w:name w:val="Strong"/>
    <w:basedOn w:val="Domylnaczcionkaakapitu"/>
    <w:uiPriority w:val="22"/>
    <w:qFormat/>
    <w:rsid w:val="00D13ABC"/>
    <w:rPr>
      <w:b/>
      <w:bCs/>
    </w:rPr>
  </w:style>
  <w:style w:type="paragraph" w:styleId="Tematkomentarza">
    <w:name w:val="annotation subject"/>
    <w:basedOn w:val="Tekstkomentarza"/>
    <w:next w:val="Tekstkomentarza"/>
    <w:link w:val="TematkomentarzaZnak"/>
    <w:uiPriority w:val="99"/>
    <w:semiHidden/>
    <w:unhideWhenUsed/>
    <w:rsid w:val="000F58EC"/>
    <w:rPr>
      <w:b/>
      <w:bCs/>
    </w:rPr>
  </w:style>
  <w:style w:type="character" w:customStyle="1" w:styleId="TematkomentarzaZnak">
    <w:name w:val="Temat komentarza Znak"/>
    <w:basedOn w:val="TekstkomentarzaZnak"/>
    <w:link w:val="Tematkomentarza"/>
    <w:uiPriority w:val="99"/>
    <w:semiHidden/>
    <w:rsid w:val="000F58EC"/>
    <w:rPr>
      <w:rFonts w:ascii="Times New Roman" w:eastAsiaTheme="minorEastAsia"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4F38CA"/>
    <w:rPr>
      <w:rFonts w:asciiTheme="majorHAnsi" w:eastAsiaTheme="majorEastAsia" w:hAnsiTheme="majorHAnsi" w:cstheme="majorBidi"/>
      <w:color w:val="2F5496"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9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1764</Words>
  <Characters>10589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Szczesna</dc:creator>
  <cp:keywords/>
  <dc:description/>
  <cp:lastModifiedBy>Jamrozik Rafał</cp:lastModifiedBy>
  <cp:revision>20</cp:revision>
  <cp:lastPrinted>2022-02-21T15:44:00Z</cp:lastPrinted>
  <dcterms:created xsi:type="dcterms:W3CDTF">2022-06-24T10:36:00Z</dcterms:created>
  <dcterms:modified xsi:type="dcterms:W3CDTF">2022-06-27T09:01:00Z</dcterms:modified>
</cp:coreProperties>
</file>